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9A" w:rsidRPr="00FF7B9A" w:rsidRDefault="00FF7B9A" w:rsidP="00FF7B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7B9A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FF7B9A" w:rsidRPr="00FF7B9A" w:rsidRDefault="00FF7B9A" w:rsidP="00FF7B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7B9A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 КРАЙ РЫБИНСКИЙ РАЙОН</w:t>
      </w:r>
    </w:p>
    <w:p w:rsidR="00FF7B9A" w:rsidRPr="00FF7B9A" w:rsidRDefault="00FF7B9A" w:rsidP="00FF7B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7B9A">
        <w:rPr>
          <w:rFonts w:ascii="Arial" w:eastAsia="Times New Roman" w:hAnsi="Arial" w:cs="Arial"/>
          <w:b/>
          <w:sz w:val="24"/>
          <w:szCs w:val="24"/>
          <w:lang w:eastAsia="ru-RU"/>
        </w:rPr>
        <w:t>БОЛЬШЕКЛЮЧИНСКИЙ СЕЛЬСКИЙ СОВЕТ ДЕПУТАТОВ</w:t>
      </w:r>
    </w:p>
    <w:p w:rsidR="00FF7B9A" w:rsidRPr="00FF7B9A" w:rsidRDefault="00FF7B9A" w:rsidP="00FF7B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F7B9A" w:rsidRPr="00FF7B9A" w:rsidRDefault="00FF7B9A" w:rsidP="00FF7B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7B9A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FF7B9A" w:rsidRPr="00FF7B9A" w:rsidRDefault="00FF7B9A" w:rsidP="00FF7B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B9A" w:rsidRPr="00FF7B9A" w:rsidRDefault="00FF7B9A" w:rsidP="009543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B9A">
        <w:rPr>
          <w:rFonts w:ascii="Arial" w:eastAsia="Times New Roman" w:hAnsi="Arial" w:cs="Arial"/>
          <w:sz w:val="24"/>
          <w:szCs w:val="24"/>
          <w:lang w:eastAsia="ru-RU"/>
        </w:rPr>
        <w:t>15.05.2017г.              с. Большие Ключи                         № 14-91р</w:t>
      </w:r>
    </w:p>
    <w:p w:rsidR="00FF7B9A" w:rsidRPr="00FF7B9A" w:rsidRDefault="00FF7B9A" w:rsidP="009543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B9A" w:rsidRPr="00FF7B9A" w:rsidRDefault="00FF7B9A" w:rsidP="009543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B9A">
        <w:rPr>
          <w:rFonts w:ascii="Arial" w:eastAsia="Times New Roman" w:hAnsi="Arial" w:cs="Arial"/>
          <w:sz w:val="24"/>
          <w:szCs w:val="24"/>
          <w:lang w:eastAsia="ru-RU"/>
        </w:rPr>
        <w:t xml:space="preserve">Об  исполнении бюджета </w:t>
      </w:r>
      <w:proofErr w:type="spellStart"/>
      <w:r w:rsidRPr="00FF7B9A">
        <w:rPr>
          <w:rFonts w:ascii="Arial" w:eastAsia="Times New Roman" w:hAnsi="Arial" w:cs="Arial"/>
          <w:sz w:val="24"/>
          <w:szCs w:val="24"/>
          <w:lang w:eastAsia="ru-RU"/>
        </w:rPr>
        <w:t>Большеключинского</w:t>
      </w:r>
      <w:proofErr w:type="spellEnd"/>
      <w:r w:rsidRPr="00FF7B9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за 2016 год </w:t>
      </w:r>
    </w:p>
    <w:p w:rsidR="00FF7B9A" w:rsidRPr="00FF7B9A" w:rsidRDefault="00FF7B9A" w:rsidP="009543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B9A" w:rsidRPr="00FF7B9A" w:rsidRDefault="00FF7B9A" w:rsidP="009543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B9A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 обсудив отчет администрации </w:t>
      </w:r>
      <w:proofErr w:type="spellStart"/>
      <w:r w:rsidRPr="00FF7B9A">
        <w:rPr>
          <w:rFonts w:ascii="Arial" w:eastAsia="Times New Roman" w:hAnsi="Arial" w:cs="Arial"/>
          <w:sz w:val="24"/>
          <w:szCs w:val="24"/>
          <w:lang w:eastAsia="ru-RU"/>
        </w:rPr>
        <w:t>Большеключинского</w:t>
      </w:r>
      <w:proofErr w:type="spellEnd"/>
      <w:r w:rsidRPr="00FF7B9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об исполнении бюджета за   2016 год,  сельский Совет депутатов РЕШИЛ:</w:t>
      </w:r>
    </w:p>
    <w:p w:rsidR="00FF7B9A" w:rsidRPr="00FF7B9A" w:rsidRDefault="00FF7B9A" w:rsidP="009543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B9A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отчет  об исполнении бюджета </w:t>
      </w:r>
      <w:proofErr w:type="spellStart"/>
      <w:r w:rsidRPr="00FF7B9A">
        <w:rPr>
          <w:rFonts w:ascii="Arial" w:eastAsia="Times New Roman" w:hAnsi="Arial" w:cs="Arial"/>
          <w:sz w:val="24"/>
          <w:szCs w:val="24"/>
          <w:lang w:eastAsia="ru-RU"/>
        </w:rPr>
        <w:t>Большеключинского</w:t>
      </w:r>
      <w:proofErr w:type="spellEnd"/>
      <w:r w:rsidRPr="00FF7B9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за 2016 год по доходам в сумме 5894,954 тыс. рублей  и по расходам в сумме 5860,790 тыс. рублей в соответствии с разделами бюджетной классификации, согласно приложению 2,4 к настоящему решению. </w:t>
      </w:r>
    </w:p>
    <w:p w:rsidR="00FF7B9A" w:rsidRPr="00FF7B9A" w:rsidRDefault="00FF7B9A" w:rsidP="009543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B9A">
        <w:rPr>
          <w:rFonts w:ascii="Arial" w:eastAsia="Times New Roman" w:hAnsi="Arial" w:cs="Arial"/>
          <w:sz w:val="24"/>
          <w:szCs w:val="24"/>
          <w:lang w:eastAsia="ru-RU"/>
        </w:rPr>
        <w:t xml:space="preserve">2.Утвердить </w:t>
      </w:r>
      <w:proofErr w:type="spellStart"/>
      <w:r w:rsidRPr="00FF7B9A">
        <w:rPr>
          <w:rFonts w:ascii="Arial" w:eastAsia="Times New Roman" w:hAnsi="Arial" w:cs="Arial"/>
          <w:sz w:val="24"/>
          <w:szCs w:val="24"/>
          <w:lang w:eastAsia="ru-RU"/>
        </w:rPr>
        <w:t>профицит</w:t>
      </w:r>
      <w:proofErr w:type="spellEnd"/>
      <w:r w:rsidRPr="00FF7B9A">
        <w:rPr>
          <w:rFonts w:ascii="Arial" w:eastAsia="Times New Roman" w:hAnsi="Arial" w:cs="Arial"/>
          <w:sz w:val="24"/>
          <w:szCs w:val="24"/>
          <w:lang w:eastAsia="ru-RU"/>
        </w:rPr>
        <w:t xml:space="preserve">  бюджета  </w:t>
      </w:r>
      <w:proofErr w:type="spellStart"/>
      <w:r w:rsidRPr="00FF7B9A">
        <w:rPr>
          <w:rFonts w:ascii="Arial" w:eastAsia="Times New Roman" w:hAnsi="Arial" w:cs="Arial"/>
          <w:sz w:val="24"/>
          <w:szCs w:val="24"/>
          <w:lang w:eastAsia="ru-RU"/>
        </w:rPr>
        <w:t>Большеключинского</w:t>
      </w:r>
      <w:proofErr w:type="spellEnd"/>
      <w:r w:rsidRPr="00FF7B9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за  2016 год в сумме 34,164 тыс.  рублей </w:t>
      </w:r>
    </w:p>
    <w:p w:rsidR="00FF7B9A" w:rsidRPr="00FF7B9A" w:rsidRDefault="00FF7B9A" w:rsidP="009543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B9A">
        <w:rPr>
          <w:rFonts w:ascii="Arial" w:eastAsia="Times New Roman" w:hAnsi="Arial" w:cs="Arial"/>
          <w:sz w:val="24"/>
          <w:szCs w:val="24"/>
          <w:lang w:eastAsia="ru-RU"/>
        </w:rPr>
        <w:t xml:space="preserve">3.Утвердить источники  внутреннего финансирования </w:t>
      </w:r>
      <w:proofErr w:type="spellStart"/>
      <w:r w:rsidRPr="00FF7B9A">
        <w:rPr>
          <w:rFonts w:ascii="Arial" w:eastAsia="Times New Roman" w:hAnsi="Arial" w:cs="Arial"/>
          <w:sz w:val="24"/>
          <w:szCs w:val="24"/>
          <w:lang w:eastAsia="ru-RU"/>
        </w:rPr>
        <w:t>профицита</w:t>
      </w:r>
      <w:proofErr w:type="spellEnd"/>
      <w:r w:rsidRPr="00FF7B9A">
        <w:rPr>
          <w:rFonts w:ascii="Arial" w:eastAsia="Times New Roman" w:hAnsi="Arial" w:cs="Arial"/>
          <w:sz w:val="24"/>
          <w:szCs w:val="24"/>
          <w:lang w:eastAsia="ru-RU"/>
        </w:rPr>
        <w:t xml:space="preserve">  бюджета </w:t>
      </w:r>
      <w:proofErr w:type="spellStart"/>
      <w:r w:rsidRPr="00FF7B9A">
        <w:rPr>
          <w:rFonts w:ascii="Arial" w:eastAsia="Times New Roman" w:hAnsi="Arial" w:cs="Arial"/>
          <w:sz w:val="24"/>
          <w:szCs w:val="24"/>
          <w:lang w:eastAsia="ru-RU"/>
        </w:rPr>
        <w:t>Большеключинского</w:t>
      </w:r>
      <w:proofErr w:type="spellEnd"/>
      <w:r w:rsidRPr="00FF7B9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за  2016 год  в сумме 34,164 тыс. рублей</w:t>
      </w:r>
      <w:proofErr w:type="gramStart"/>
      <w:r w:rsidRPr="00FF7B9A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FF7B9A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 приложению 1 к настоящему решению</w:t>
      </w:r>
    </w:p>
    <w:p w:rsidR="00FF7B9A" w:rsidRPr="00FF7B9A" w:rsidRDefault="00FF7B9A" w:rsidP="009543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B9A">
        <w:rPr>
          <w:rFonts w:ascii="Arial" w:eastAsia="Times New Roman" w:hAnsi="Arial" w:cs="Arial"/>
          <w:sz w:val="24"/>
          <w:szCs w:val="24"/>
          <w:lang w:eastAsia="ru-RU"/>
        </w:rPr>
        <w:t xml:space="preserve">4.Утвердить распределение бюджетных ассигнований по разделам и подразделам бюджетной классификации расходов бюджета </w:t>
      </w:r>
      <w:proofErr w:type="spellStart"/>
      <w:r w:rsidRPr="00FF7B9A">
        <w:rPr>
          <w:rFonts w:ascii="Arial" w:eastAsia="Times New Roman" w:hAnsi="Arial" w:cs="Arial"/>
          <w:sz w:val="24"/>
          <w:szCs w:val="24"/>
          <w:lang w:eastAsia="ru-RU"/>
        </w:rPr>
        <w:t>Большеключинского</w:t>
      </w:r>
      <w:proofErr w:type="spellEnd"/>
      <w:r w:rsidRPr="00FF7B9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за 2016 год, согласно приложению 3 к настоящему решению</w:t>
      </w:r>
    </w:p>
    <w:p w:rsidR="00FF7B9A" w:rsidRPr="00FF7B9A" w:rsidRDefault="00FF7B9A" w:rsidP="009543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B9A">
        <w:rPr>
          <w:rFonts w:ascii="Arial" w:eastAsia="Times New Roman" w:hAnsi="Arial" w:cs="Arial"/>
          <w:sz w:val="24"/>
          <w:szCs w:val="24"/>
          <w:lang w:eastAsia="ru-RU"/>
        </w:rPr>
        <w:t xml:space="preserve">5.Утвердить ведомственную структуру  росписи расходов  бюджета </w:t>
      </w:r>
      <w:proofErr w:type="spellStart"/>
      <w:r w:rsidRPr="00FF7B9A">
        <w:rPr>
          <w:rFonts w:ascii="Arial" w:eastAsia="Times New Roman" w:hAnsi="Arial" w:cs="Arial"/>
          <w:sz w:val="24"/>
          <w:szCs w:val="24"/>
          <w:lang w:eastAsia="ru-RU"/>
        </w:rPr>
        <w:t>Большеключинского</w:t>
      </w:r>
      <w:proofErr w:type="spellEnd"/>
      <w:r w:rsidRPr="00FF7B9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за 2016 год, согласно  приложению 4 к настоящему решению </w:t>
      </w:r>
    </w:p>
    <w:p w:rsidR="00FF7B9A" w:rsidRPr="00FF7B9A" w:rsidRDefault="00FF7B9A" w:rsidP="009543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B9A">
        <w:rPr>
          <w:rFonts w:ascii="Arial" w:eastAsia="Times New Roman" w:hAnsi="Arial" w:cs="Arial"/>
          <w:sz w:val="24"/>
          <w:szCs w:val="24"/>
          <w:lang w:eastAsia="ru-RU"/>
        </w:rPr>
        <w:t xml:space="preserve">6.Утвердить распределение расходов бюджета </w:t>
      </w:r>
      <w:proofErr w:type="spellStart"/>
      <w:r w:rsidRPr="00FF7B9A">
        <w:rPr>
          <w:rFonts w:ascii="Arial" w:eastAsia="Times New Roman" w:hAnsi="Arial" w:cs="Arial"/>
          <w:sz w:val="24"/>
          <w:szCs w:val="24"/>
          <w:lang w:eastAsia="ru-RU"/>
        </w:rPr>
        <w:t>Большеключинского</w:t>
      </w:r>
      <w:proofErr w:type="spellEnd"/>
      <w:r w:rsidRPr="00FF7B9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по разделам, подразделам, классификации расходов бюджета </w:t>
      </w:r>
      <w:proofErr w:type="spellStart"/>
      <w:r w:rsidRPr="00FF7B9A">
        <w:rPr>
          <w:rFonts w:ascii="Arial" w:eastAsia="Times New Roman" w:hAnsi="Arial" w:cs="Arial"/>
          <w:sz w:val="24"/>
          <w:szCs w:val="24"/>
          <w:lang w:eastAsia="ru-RU"/>
        </w:rPr>
        <w:t>Большеключинского</w:t>
      </w:r>
      <w:proofErr w:type="spellEnd"/>
      <w:r w:rsidRPr="00FF7B9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за 2016 год, согласно приложению 5 к настоящему решению</w:t>
      </w:r>
    </w:p>
    <w:p w:rsidR="00FF7B9A" w:rsidRPr="00FF7B9A" w:rsidRDefault="00FF7B9A" w:rsidP="009543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B9A">
        <w:rPr>
          <w:rFonts w:ascii="Arial" w:eastAsia="Times New Roman" w:hAnsi="Arial" w:cs="Arial"/>
          <w:sz w:val="24"/>
          <w:szCs w:val="24"/>
          <w:lang w:eastAsia="ru-RU"/>
        </w:rPr>
        <w:t xml:space="preserve">7.Утвердить распределение бюджетных ассигнований по целевым статьям (муниципальным программам </w:t>
      </w:r>
      <w:proofErr w:type="spellStart"/>
      <w:r w:rsidRPr="00FF7B9A">
        <w:rPr>
          <w:rFonts w:ascii="Arial" w:eastAsia="Times New Roman" w:hAnsi="Arial" w:cs="Arial"/>
          <w:sz w:val="24"/>
          <w:szCs w:val="24"/>
          <w:lang w:eastAsia="ru-RU"/>
        </w:rPr>
        <w:t>Большеключинского</w:t>
      </w:r>
      <w:proofErr w:type="spellEnd"/>
      <w:r w:rsidRPr="00FF7B9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 </w:t>
      </w:r>
      <w:proofErr w:type="spellStart"/>
      <w:r w:rsidRPr="00FF7B9A">
        <w:rPr>
          <w:rFonts w:ascii="Arial" w:eastAsia="Times New Roman" w:hAnsi="Arial" w:cs="Arial"/>
          <w:sz w:val="24"/>
          <w:szCs w:val="24"/>
          <w:lang w:eastAsia="ru-RU"/>
        </w:rPr>
        <w:t>непрограммным</w:t>
      </w:r>
      <w:proofErr w:type="spellEnd"/>
      <w:r w:rsidRPr="00FF7B9A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направлениям деятельности), группам и подгруппам  видов расходов, разделам, подразделам классификации расходов бюджета </w:t>
      </w:r>
      <w:proofErr w:type="spellStart"/>
      <w:r w:rsidRPr="00FF7B9A">
        <w:rPr>
          <w:rFonts w:ascii="Arial" w:eastAsia="Times New Roman" w:hAnsi="Arial" w:cs="Arial"/>
          <w:sz w:val="24"/>
          <w:szCs w:val="24"/>
          <w:lang w:eastAsia="ru-RU"/>
        </w:rPr>
        <w:t>Большеключинского</w:t>
      </w:r>
      <w:proofErr w:type="spellEnd"/>
      <w:r w:rsidRPr="00FF7B9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за 2016 год, согласно приложению 6 к настоящему решению</w:t>
      </w:r>
    </w:p>
    <w:p w:rsidR="00FF7B9A" w:rsidRPr="00FF7B9A" w:rsidRDefault="00FF7B9A" w:rsidP="00954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B9A">
        <w:rPr>
          <w:rFonts w:ascii="Arial" w:eastAsia="Times New Roman" w:hAnsi="Arial" w:cs="Arial"/>
          <w:sz w:val="24"/>
          <w:szCs w:val="24"/>
          <w:lang w:eastAsia="ru-RU"/>
        </w:rPr>
        <w:t>8.Решение вступает в силу с дня опубликования в газете «Вести села»</w:t>
      </w:r>
    </w:p>
    <w:p w:rsidR="00FF7B9A" w:rsidRPr="00FF7B9A" w:rsidRDefault="00FF7B9A" w:rsidP="00954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B9A" w:rsidRPr="00FF7B9A" w:rsidRDefault="00FF7B9A" w:rsidP="009543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B9A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</w:p>
    <w:p w:rsidR="00FF7B9A" w:rsidRPr="00FF7B9A" w:rsidRDefault="00A9454E" w:rsidP="009543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Большеключинского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7B9A" w:rsidRPr="00FF7B9A">
        <w:rPr>
          <w:rFonts w:ascii="Arial" w:eastAsia="Times New Roman" w:hAnsi="Arial" w:cs="Arial"/>
          <w:sz w:val="24"/>
          <w:szCs w:val="24"/>
          <w:lang w:eastAsia="ru-RU"/>
        </w:rPr>
        <w:t>сельсовета                                                    Л.В.Сидоренко</w:t>
      </w:r>
    </w:p>
    <w:p w:rsidR="00FF7B9A" w:rsidRPr="00FF7B9A" w:rsidRDefault="00FF7B9A" w:rsidP="009543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B9A" w:rsidRPr="00FF7B9A" w:rsidRDefault="00FF7B9A" w:rsidP="009543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B9A" w:rsidRPr="00FF7B9A" w:rsidRDefault="00FF7B9A" w:rsidP="009543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B9A" w:rsidRPr="00FF7B9A" w:rsidRDefault="00FF7B9A" w:rsidP="009543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B9A" w:rsidRPr="00FF7B9A" w:rsidRDefault="00FF7B9A" w:rsidP="00FF7B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F7B9A" w:rsidRPr="00FF7B9A" w:rsidRDefault="00FF7B9A" w:rsidP="00FF7B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F7B9A" w:rsidRPr="00FF7B9A" w:rsidRDefault="00FF7B9A" w:rsidP="00FF7B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F7B9A" w:rsidRPr="00FF7B9A" w:rsidRDefault="00FF7B9A" w:rsidP="00FF7B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F7B9A" w:rsidRPr="00FF7B9A" w:rsidRDefault="00FF7B9A" w:rsidP="00FF7B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F7B9A" w:rsidRPr="00FF7B9A" w:rsidRDefault="00FF7B9A" w:rsidP="00FF7B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461"/>
      </w:tblGrid>
      <w:tr w:rsidR="00FF7B9A" w:rsidTr="00FF7B9A">
        <w:tc>
          <w:tcPr>
            <w:tcW w:w="3544" w:type="dxa"/>
          </w:tcPr>
          <w:p w:rsidR="00FF7B9A" w:rsidRDefault="00FF7B9A" w:rsidP="00FF7B9A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</w:tcPr>
          <w:p w:rsidR="00FF7B9A" w:rsidRPr="00FF7B9A" w:rsidRDefault="00FF7B9A" w:rsidP="00FF7B9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  <w:p w:rsidR="00FF7B9A" w:rsidRPr="00FF7B9A" w:rsidRDefault="00FF7B9A" w:rsidP="00FF7B9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</w:t>
            </w:r>
            <w:proofErr w:type="spellStart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</w:t>
            </w:r>
          </w:p>
          <w:p w:rsidR="00FF7B9A" w:rsidRPr="00FF7B9A" w:rsidRDefault="00FF7B9A" w:rsidP="00FF7B9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 депутатов  от 15.05.2017г  № 14-91р</w:t>
            </w:r>
          </w:p>
          <w:p w:rsidR="00FF7B9A" w:rsidRDefault="00FF7B9A" w:rsidP="00FF7B9A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F7B9A" w:rsidRPr="00FF7B9A" w:rsidRDefault="00FF7B9A" w:rsidP="00FF7B9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F7B9A" w:rsidRPr="00FF7B9A" w:rsidRDefault="00FF7B9A" w:rsidP="00FF7B9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F7B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Источники внутреннего финансирования дефицита бюджета </w:t>
      </w:r>
      <w:proofErr w:type="spellStart"/>
      <w:r w:rsidRPr="00FF7B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Большеключинского</w:t>
      </w:r>
      <w:proofErr w:type="spellEnd"/>
      <w:r w:rsidRPr="00FF7B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 на 2016год </w:t>
      </w:r>
    </w:p>
    <w:p w:rsidR="00FF7B9A" w:rsidRPr="00FF7B9A" w:rsidRDefault="00FF7B9A" w:rsidP="00FF7B9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F7B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</w:t>
      </w:r>
      <w:proofErr w:type="spellStart"/>
      <w:r w:rsidRPr="00FF7B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тыс</w:t>
      </w:r>
      <w:proofErr w:type="gramStart"/>
      <w:r w:rsidRPr="00FF7B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.р</w:t>
      </w:r>
      <w:proofErr w:type="gramEnd"/>
      <w:r w:rsidRPr="00FF7B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уб</w:t>
      </w:r>
      <w:proofErr w:type="spellEnd"/>
      <w:r w:rsidRPr="00FF7B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)    </w:t>
      </w:r>
    </w:p>
    <w:tbl>
      <w:tblPr>
        <w:tblW w:w="10740" w:type="dxa"/>
        <w:tblInd w:w="-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016"/>
        <w:gridCol w:w="3802"/>
        <w:gridCol w:w="1134"/>
        <w:gridCol w:w="1134"/>
        <w:gridCol w:w="1134"/>
      </w:tblGrid>
      <w:tr w:rsidR="00FF7B9A" w:rsidRPr="00FF7B9A" w:rsidTr="00FF7B9A">
        <w:trPr>
          <w:cantSplit/>
          <w:trHeight w:val="16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B9A" w:rsidRPr="00FF7B9A" w:rsidRDefault="00FF7B9A" w:rsidP="00FF7B9A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КОД</w:t>
            </w:r>
          </w:p>
          <w:p w:rsidR="00FF7B9A" w:rsidRPr="00FF7B9A" w:rsidRDefault="00FF7B9A" w:rsidP="00FF7B9A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B9A" w:rsidRPr="00FF7B9A" w:rsidRDefault="00FF7B9A" w:rsidP="00FF7B9A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B9A" w:rsidRPr="00FF7B9A" w:rsidRDefault="00FF7B9A" w:rsidP="00FF7B9A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Уточненный план</w:t>
            </w:r>
          </w:p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Неисполнено</w:t>
            </w:r>
            <w:proofErr w:type="spellEnd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7B9A" w:rsidRPr="00FF7B9A" w:rsidTr="00FF7B9A">
        <w:trPr>
          <w:cantSplit/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FF7B9A" w:rsidRPr="00FF7B9A" w:rsidTr="00FF7B9A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804  01  05  00  00  00  0000  000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-34,164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151,195</w:t>
            </w:r>
          </w:p>
        </w:tc>
      </w:tr>
      <w:tr w:rsidR="00FF7B9A" w:rsidRPr="00FF7B9A" w:rsidTr="00FF7B9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804  01  05  00  00  00  0000  500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-5894,846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-5894,954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0,108</w:t>
            </w:r>
          </w:p>
        </w:tc>
      </w:tr>
      <w:tr w:rsidR="00FF7B9A" w:rsidRPr="00FF7B9A" w:rsidTr="00FF7B9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804  01  05  02  00  00  0000  500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-5894,846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-5894,954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0,108</w:t>
            </w:r>
          </w:p>
        </w:tc>
      </w:tr>
      <w:tr w:rsidR="00FF7B9A" w:rsidRPr="00FF7B9A" w:rsidTr="00FF7B9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804  01  05  02  01  00  0000  510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-5894,846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-5894,954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0,108</w:t>
            </w:r>
          </w:p>
        </w:tc>
      </w:tr>
      <w:tr w:rsidR="00FF7B9A" w:rsidRPr="00FF7B9A" w:rsidTr="00FF7B9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804  01  05  02  01  10  0000  510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-5894,846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-5894,954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0,108</w:t>
            </w:r>
          </w:p>
        </w:tc>
      </w:tr>
      <w:tr w:rsidR="00FF7B9A" w:rsidRPr="00FF7B9A" w:rsidTr="00FF7B9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804  01  05  00  00  00  0000  600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6011,877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5860,790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151,087</w:t>
            </w:r>
          </w:p>
        </w:tc>
      </w:tr>
      <w:tr w:rsidR="00FF7B9A" w:rsidRPr="00FF7B9A" w:rsidTr="00FF7B9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804  01  05  02  00  00  0000  600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6011,877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5860,790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151,087</w:t>
            </w:r>
          </w:p>
        </w:tc>
      </w:tr>
      <w:tr w:rsidR="00FF7B9A" w:rsidRPr="00FF7B9A" w:rsidTr="00FF7B9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804  01  05  02  01  00  0000  610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6011,877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5860,790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151,087</w:t>
            </w:r>
          </w:p>
        </w:tc>
      </w:tr>
      <w:tr w:rsidR="00FF7B9A" w:rsidRPr="00FF7B9A" w:rsidTr="00FF7B9A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804  01  05  02  01  10  0000  610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6011,877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5860,790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151,087</w:t>
            </w:r>
          </w:p>
        </w:tc>
      </w:tr>
      <w:tr w:rsidR="00FF7B9A" w:rsidRPr="00FF7B9A" w:rsidTr="00FF7B9A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-34,164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151,195</w:t>
            </w:r>
          </w:p>
        </w:tc>
      </w:tr>
    </w:tbl>
    <w:p w:rsidR="00FF7B9A" w:rsidRPr="00FF7B9A" w:rsidRDefault="00FF7B9A" w:rsidP="00FF7B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B9A" w:rsidRPr="00FF7B9A" w:rsidRDefault="00FF7B9A" w:rsidP="00FF7B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B9A" w:rsidRPr="00FF7B9A" w:rsidRDefault="00FF7B9A" w:rsidP="00FF7B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B9A" w:rsidRPr="00FF7B9A" w:rsidRDefault="00FF7B9A" w:rsidP="00FF7B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B9A" w:rsidRPr="00FF7B9A" w:rsidRDefault="00FF7B9A" w:rsidP="00FF7B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4319" w:rsidRDefault="00954319" w:rsidP="00FF7B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954319" w:rsidSect="003843CA">
          <w:pgSz w:w="11906" w:h="16838"/>
          <w:pgMar w:top="1134" w:right="850" w:bottom="1134" w:left="1701" w:header="709" w:footer="709" w:gutter="340"/>
          <w:cols w:space="708"/>
          <w:docGrid w:linePitch="360"/>
        </w:sectPr>
      </w:pPr>
    </w:p>
    <w:p w:rsidR="00FF7B9A" w:rsidRPr="00FF7B9A" w:rsidRDefault="00FF7B9A" w:rsidP="00FF7B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048"/>
      </w:tblGrid>
      <w:tr w:rsidR="00954319" w:rsidTr="00954319">
        <w:tc>
          <w:tcPr>
            <w:tcW w:w="4957" w:type="dxa"/>
          </w:tcPr>
          <w:p w:rsidR="00954319" w:rsidRDefault="00954319" w:rsidP="00FF7B9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</w:tcPr>
          <w:p w:rsidR="00954319" w:rsidRPr="00FF7B9A" w:rsidRDefault="00954319" w:rsidP="0095431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</w:t>
            </w:r>
          </w:p>
          <w:p w:rsidR="00954319" w:rsidRPr="00FF7B9A" w:rsidRDefault="00954319" w:rsidP="0095431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</w:t>
            </w:r>
            <w:proofErr w:type="spellStart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</w:t>
            </w:r>
          </w:p>
          <w:p w:rsidR="00954319" w:rsidRPr="00FF7B9A" w:rsidRDefault="00954319" w:rsidP="0095431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 депутатов  от 15.05.2017г  № 14-91р</w:t>
            </w:r>
          </w:p>
          <w:p w:rsidR="00954319" w:rsidRDefault="00954319" w:rsidP="00FF7B9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F7B9A" w:rsidRPr="00FF7B9A" w:rsidRDefault="00FF7B9A" w:rsidP="00FF7B9A">
      <w:pPr>
        <w:keepNext/>
        <w:spacing w:after="0" w:line="240" w:lineRule="auto"/>
        <w:jc w:val="both"/>
        <w:outlineLvl w:val="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F7B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ДОХОДЫ  БЮДЖЕТА БОЛЬШЕКЛЮЧИНСКОГО СЕЛЬСОВЕТА НА  2016год</w:t>
      </w:r>
    </w:p>
    <w:p w:rsidR="00FF7B9A" w:rsidRPr="00FF7B9A" w:rsidRDefault="00FF7B9A" w:rsidP="009543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7B9A">
        <w:rPr>
          <w:rFonts w:ascii="Arial" w:eastAsia="Times New Roman" w:hAnsi="Arial" w:cs="Arial"/>
          <w:sz w:val="24"/>
          <w:szCs w:val="24"/>
          <w:lang w:eastAsia="ru-RU"/>
        </w:rPr>
        <w:t xml:space="preserve"> (тыс</w:t>
      </w:r>
      <w:proofErr w:type="gramStart"/>
      <w:r w:rsidRPr="00FF7B9A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FF7B9A">
        <w:rPr>
          <w:rFonts w:ascii="Arial" w:eastAsia="Times New Roman" w:hAnsi="Arial" w:cs="Arial"/>
          <w:sz w:val="24"/>
          <w:szCs w:val="24"/>
          <w:lang w:eastAsia="ru-RU"/>
        </w:rPr>
        <w:t>ублей)</w:t>
      </w: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67"/>
        <w:gridCol w:w="283"/>
        <w:gridCol w:w="426"/>
        <w:gridCol w:w="567"/>
        <w:gridCol w:w="567"/>
        <w:gridCol w:w="425"/>
        <w:gridCol w:w="567"/>
        <w:gridCol w:w="992"/>
        <w:gridCol w:w="3119"/>
        <w:gridCol w:w="992"/>
        <w:gridCol w:w="992"/>
        <w:gridCol w:w="916"/>
      </w:tblGrid>
      <w:tr w:rsidR="00FF7B9A" w:rsidRPr="00FF7B9A" w:rsidTr="00CE1A4E">
        <w:trPr>
          <w:cantSplit/>
          <w:trHeight w:val="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19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подстатьи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группы подвида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аналитической группы подвида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Уточненный план</w:t>
            </w:r>
          </w:p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Неисполнено</w:t>
            </w:r>
            <w:proofErr w:type="spellEnd"/>
          </w:p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513,734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513,842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-0,108</w:t>
            </w:r>
          </w:p>
        </w:tc>
      </w:tr>
      <w:tr w:rsidR="00FF7B9A" w:rsidRPr="00FF7B9A" w:rsidTr="00CE1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158,688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164,128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-5,567</w:t>
            </w:r>
          </w:p>
        </w:tc>
      </w:tr>
      <w:tr w:rsidR="00FF7B9A" w:rsidRPr="00FF7B9A" w:rsidTr="00CE1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158,688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164,255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-5,567</w:t>
            </w:r>
          </w:p>
        </w:tc>
      </w:tr>
      <w:tr w:rsidR="00FF7B9A" w:rsidRPr="00FF7B9A" w:rsidTr="00CE1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отношении которых исчисление и уплата налога осуществляются в соответствии со статьями 227, 227.1.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156,114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161,807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-5,693</w:t>
            </w:r>
          </w:p>
        </w:tc>
      </w:tr>
      <w:tr w:rsidR="00FF7B9A" w:rsidRPr="00FF7B9A" w:rsidTr="00CE1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0,126</w:t>
            </w:r>
          </w:p>
        </w:tc>
      </w:tr>
      <w:tr w:rsidR="00FF7B9A" w:rsidRPr="00FF7B9A" w:rsidTr="00CE1A4E">
        <w:trPr>
          <w:trHeight w:val="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65,841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66,685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-0,844</w:t>
            </w:r>
          </w:p>
        </w:tc>
      </w:tr>
      <w:tr w:rsidR="00FF7B9A" w:rsidRPr="00FF7B9A" w:rsidTr="00CE1A4E">
        <w:trPr>
          <w:trHeight w:val="6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66,685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-0,844</w:t>
            </w:r>
          </w:p>
        </w:tc>
      </w:tr>
      <w:tr w:rsidR="00FF7B9A" w:rsidRPr="00FF7B9A" w:rsidTr="00CE1A4E">
        <w:trPr>
          <w:trHeight w:val="8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Российской Федерации и местными бюджетами с учетом установленных дифференцированных 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22,565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22,797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-0,232</w:t>
            </w:r>
          </w:p>
        </w:tc>
      </w:tr>
      <w:tr w:rsidR="00FF7B9A" w:rsidRPr="00FF7B9A" w:rsidTr="00CE1A4E">
        <w:trPr>
          <w:trHeight w:val="8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0,05</w:t>
            </w:r>
          </w:p>
        </w:tc>
      </w:tr>
      <w:tr w:rsidR="00FF7B9A" w:rsidRPr="00FF7B9A" w:rsidTr="00CE1A4E">
        <w:trPr>
          <w:trHeight w:val="8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46,916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-0,548</w:t>
            </w:r>
          </w:p>
        </w:tc>
      </w:tr>
      <w:tr w:rsidR="00FF7B9A" w:rsidRPr="00FF7B9A" w:rsidTr="00CE1A4E">
        <w:trPr>
          <w:trHeight w:val="10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-3,445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-3,376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-69</w:t>
            </w:r>
          </w:p>
        </w:tc>
      </w:tr>
      <w:tr w:rsidR="00FF7B9A" w:rsidRPr="00FF7B9A" w:rsidTr="00CE1A4E"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0,905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trHeight w:val="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trHeight w:val="3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  НА 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238,090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231,787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6,303</w:t>
            </w:r>
          </w:p>
        </w:tc>
      </w:tr>
      <w:tr w:rsidR="00FF7B9A" w:rsidRPr="00FF7B9A" w:rsidTr="00CE1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23,869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5,331   </w:t>
            </w:r>
          </w:p>
        </w:tc>
      </w:tr>
      <w:tr w:rsidR="00FF7B9A" w:rsidRPr="00FF7B9A" w:rsidTr="00CE1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 , зачисляемый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23,869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5,331</w:t>
            </w:r>
          </w:p>
        </w:tc>
      </w:tr>
      <w:tr w:rsidR="00FF7B9A" w:rsidRPr="00FF7B9A" w:rsidTr="00CE1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208,890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207,918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0,972</w:t>
            </w:r>
          </w:p>
        </w:tc>
      </w:tr>
      <w:tr w:rsidR="00FF7B9A" w:rsidRPr="00FF7B9A" w:rsidTr="00CE1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180,827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-8,417</w:t>
            </w:r>
          </w:p>
        </w:tc>
      </w:tr>
      <w:tr w:rsidR="00FF7B9A" w:rsidRPr="00FF7B9A" w:rsidTr="00CE1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172,410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180,827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-8,417</w:t>
            </w:r>
          </w:p>
        </w:tc>
      </w:tr>
      <w:tr w:rsidR="00FF7B9A" w:rsidRPr="00FF7B9A" w:rsidTr="00CE1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27,091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9,389</w:t>
            </w:r>
          </w:p>
        </w:tc>
      </w:tr>
      <w:tr w:rsidR="00FF7B9A" w:rsidRPr="00FF7B9A" w:rsidTr="00CE1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27,091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9,389</w:t>
            </w:r>
          </w:p>
        </w:tc>
      </w:tr>
      <w:tr w:rsidR="00FF7B9A" w:rsidRPr="00FF7B9A" w:rsidTr="00CE1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Государственная госпошлина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0,210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( за исключением действий, совершаемые консульскими учреждениями РФ)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Федерации, расположенным в границах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 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5381,112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5381,112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Безвозмездные поступления  от других бюджетов бюджетной системы Российской Федерации,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5381,112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5381,112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2716,300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2716,300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trHeight w:val="6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2334,100</w:t>
            </w:r>
          </w:p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2334,100</w:t>
            </w:r>
          </w:p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уровня бюджетной обеспеченности </w:t>
            </w:r>
            <w:proofErr w:type="gramStart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реализации Закона края от 29 ноября 2005г. №16-4081 « О наделении органов местного самоуправления муниципальных районов края отдельными государственными полномочиями по расчету и 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предоставлению дотаций сельским поселениям, входящим  в состав муниципального района края»)</w:t>
            </w:r>
          </w:p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382,200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382,200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59,787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59,787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59,787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59,787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trHeight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59,787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59,787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2605,025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2605,025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2605,025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2605,025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(Субсидии на реализацию мероприятий, предусмотренных долгосрочной  целевой программой « Обеспечение пожарной безопасности сельских населенных пунктов Красноярского края» (Обеспечение полномочий по первичным мерам пожарной безопасности))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11,849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(Субсидии бюджетам муниципальных образований на обустройство пешеходных переходов и нанесения дорожной разметки на автомобильных дорогах общего пользования местного значения в рамках программы 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«Повышение безопасности дорожного движения в Красноярском крае» государственной программы Красноярского края «Развитие транспортной системы»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(дотации бюджетам сельских  поселений на поддержку мер по обеспечению сбалансированности бюджетов)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1789,019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1789,019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(Субвенции на реализацию Закона края от 23 апреля 2009 года №8-3170 «О наделении органов местного самоуправления  муниципальных образований края государственными полномочиями по 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созданию и  обеспечению деятельности административных комиссий»)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   ( Выплаты, обеспечивающие уровень заработной платы работников бюджетной сферы, не ниже размера минимальной заработной платы, установленного в Красноярском крае)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11,940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Прочие межбюджетные трансферты, передаваемые бюджетам сельских поселений </w:t>
            </w:r>
            <w:proofErr w:type="gramStart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организацию общественных и временных работ несовершеннолетних граждан от 14 до 18 лет)</w:t>
            </w:r>
          </w:p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113,170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(Субсидии бюджетам 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поселений на малые спортивные формы в рамках программы «Развитие  массовой физической культуры и спорта» муниципальной программы «Развитие физической культуры и спорта в Рыбинском районе»)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 поселений (Субсидии на реализацию мероприятий, предусмотренных долгосрочной целевой программой «Дороги Красноярья» (Содержание автомобильных дорог общего пользования местного значения городских округов, городских и сельских поселений))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608,552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608,552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trHeight w:val="3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 Т О Г О            Д О Х О Д О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5894,846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5894,954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-0,108</w:t>
            </w:r>
          </w:p>
        </w:tc>
      </w:tr>
    </w:tbl>
    <w:p w:rsidR="00FF7B9A" w:rsidRDefault="00FF7B9A" w:rsidP="00FF7B9A">
      <w:pPr>
        <w:tabs>
          <w:tab w:val="left" w:pos="45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4060"/>
      </w:tblGrid>
      <w:tr w:rsidR="00954319" w:rsidTr="00954319">
        <w:tc>
          <w:tcPr>
            <w:tcW w:w="7280" w:type="dxa"/>
          </w:tcPr>
          <w:p w:rsidR="00954319" w:rsidRDefault="00954319" w:rsidP="00FF7B9A">
            <w:pPr>
              <w:tabs>
                <w:tab w:val="left" w:pos="459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954319" w:rsidRPr="00FF7B9A" w:rsidRDefault="00954319" w:rsidP="0095431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3</w:t>
            </w:r>
          </w:p>
          <w:p w:rsidR="00954319" w:rsidRPr="00FF7B9A" w:rsidRDefault="00954319" w:rsidP="0095431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проекту Решения </w:t>
            </w:r>
            <w:proofErr w:type="spellStart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Большеключинского</w:t>
            </w:r>
            <w:proofErr w:type="spellEnd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</w:t>
            </w:r>
          </w:p>
          <w:p w:rsidR="00954319" w:rsidRPr="00FF7B9A" w:rsidRDefault="00954319" w:rsidP="0095431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Совета депутатов  от 15.05.2017г  № 14-91р</w:t>
            </w:r>
          </w:p>
          <w:p w:rsidR="00954319" w:rsidRDefault="00954319" w:rsidP="00FF7B9A">
            <w:pPr>
              <w:tabs>
                <w:tab w:val="left" w:pos="459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54319" w:rsidRPr="00FF7B9A" w:rsidRDefault="00954319" w:rsidP="00FF7B9A">
      <w:pPr>
        <w:tabs>
          <w:tab w:val="left" w:pos="45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B9A" w:rsidRPr="00FF7B9A" w:rsidRDefault="00FF7B9A" w:rsidP="00FF7B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7B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Распределение бюджетных ассигнований по разделам и  подразделам  бюджетной классификации расходов бюджета </w:t>
      </w:r>
      <w:proofErr w:type="spellStart"/>
      <w:r w:rsidRPr="00FF7B9A">
        <w:rPr>
          <w:rFonts w:ascii="Arial" w:eastAsia="Times New Roman" w:hAnsi="Arial" w:cs="Arial"/>
          <w:b/>
          <w:sz w:val="24"/>
          <w:szCs w:val="24"/>
          <w:lang w:eastAsia="ru-RU"/>
        </w:rPr>
        <w:t>Большеключинского</w:t>
      </w:r>
      <w:proofErr w:type="spellEnd"/>
      <w:r w:rsidRPr="00FF7B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на 2016 год </w:t>
      </w:r>
    </w:p>
    <w:p w:rsidR="00FF7B9A" w:rsidRPr="00FF7B9A" w:rsidRDefault="00FF7B9A" w:rsidP="00FF7B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B9A">
        <w:rPr>
          <w:rFonts w:ascii="Arial" w:eastAsia="Times New Roman" w:hAnsi="Arial" w:cs="Arial"/>
          <w:sz w:val="24"/>
          <w:szCs w:val="24"/>
          <w:lang w:eastAsia="ru-RU"/>
        </w:rPr>
        <w:t xml:space="preserve"> (тыс.руб.)</w:t>
      </w:r>
    </w:p>
    <w:tbl>
      <w:tblPr>
        <w:tblW w:w="10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1275"/>
        <w:gridCol w:w="1418"/>
        <w:gridCol w:w="1418"/>
        <w:gridCol w:w="1417"/>
      </w:tblGrid>
      <w:tr w:rsidR="00FF7B9A" w:rsidRPr="00FF7B9A" w:rsidTr="00CE1A4E">
        <w:trPr>
          <w:cantSplit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 бюджетной</w:t>
            </w:r>
          </w:p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классификации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Уточненный план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Неисполнено</w:t>
            </w:r>
            <w:proofErr w:type="spellEnd"/>
          </w:p>
        </w:tc>
      </w:tr>
      <w:tr w:rsidR="00FF7B9A" w:rsidRPr="00FF7B9A" w:rsidTr="00CE1A4E">
        <w:trPr>
          <w:cantSplit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2509,774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2399,170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tabs>
                <w:tab w:val="center" w:pos="639"/>
                <w:tab w:val="right" w:pos="127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492,419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tabs>
                <w:tab w:val="center" w:pos="639"/>
                <w:tab w:val="right" w:pos="127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490,169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tabs>
                <w:tab w:val="center" w:pos="639"/>
                <w:tab w:val="right" w:pos="127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2,250</w:t>
            </w:r>
          </w:p>
        </w:tc>
      </w:tr>
      <w:tr w:rsidR="00FF7B9A" w:rsidRPr="00FF7B9A" w:rsidTr="00CE1A4E">
        <w:trPr>
          <w:cantSplit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0104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tabs>
                <w:tab w:val="center" w:pos="639"/>
                <w:tab w:val="right" w:pos="127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1904,459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tabs>
                <w:tab w:val="center" w:pos="639"/>
                <w:tab w:val="right" w:pos="127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1804,099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tabs>
                <w:tab w:val="center" w:pos="639"/>
                <w:tab w:val="right" w:pos="127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100,360</w:t>
            </w:r>
          </w:p>
        </w:tc>
      </w:tr>
      <w:tr w:rsidR="00FF7B9A" w:rsidRPr="00FF7B9A" w:rsidTr="00CE1A4E">
        <w:trPr>
          <w:cantSplit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 ,налоговых и таможенных органов и органов финансового(финансово-бюджетного надзора)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0106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tabs>
                <w:tab w:val="center" w:pos="639"/>
                <w:tab w:val="right" w:pos="127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tabs>
                <w:tab w:val="center" w:pos="639"/>
                <w:tab w:val="right" w:pos="127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tabs>
                <w:tab w:val="center" w:pos="639"/>
                <w:tab w:val="right" w:pos="127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tabs>
                <w:tab w:val="center" w:pos="639"/>
                <w:tab w:val="right" w:pos="127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tabs>
                <w:tab w:val="center" w:pos="639"/>
                <w:tab w:val="right" w:pos="127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tabs>
                <w:tab w:val="center" w:pos="639"/>
                <w:tab w:val="right" w:pos="127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FF7B9A" w:rsidRPr="00FF7B9A" w:rsidTr="00CE1A4E">
        <w:trPr>
          <w:cantSplit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tabs>
                <w:tab w:val="center" w:pos="639"/>
                <w:tab w:val="right" w:pos="127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72,468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tabs>
                <w:tab w:val="center" w:pos="639"/>
                <w:tab w:val="right" w:pos="127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64,474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tabs>
                <w:tab w:val="center" w:pos="639"/>
                <w:tab w:val="right" w:pos="127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7,994</w:t>
            </w:r>
          </w:p>
        </w:tc>
      </w:tr>
      <w:tr w:rsidR="00FF7B9A" w:rsidRPr="00FF7B9A" w:rsidTr="00CE1A4E">
        <w:trPr>
          <w:cantSplit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59,787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59,787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59,787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59,787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28,548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28,548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1,047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0400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tabs>
                <w:tab w:val="center" w:pos="639"/>
                <w:tab w:val="right" w:pos="127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749,697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tabs>
                <w:tab w:val="center" w:pos="639"/>
                <w:tab w:val="right" w:pos="127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749,697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tabs>
                <w:tab w:val="center" w:pos="639"/>
                <w:tab w:val="right" w:pos="127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tabs>
                <w:tab w:val="center" w:pos="639"/>
                <w:tab w:val="right" w:pos="127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749,697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tabs>
                <w:tab w:val="center" w:pos="639"/>
                <w:tab w:val="right" w:pos="127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749,697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tabs>
                <w:tab w:val="center" w:pos="639"/>
                <w:tab w:val="right" w:pos="127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490,980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484,272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6,708</w:t>
            </w:r>
          </w:p>
        </w:tc>
      </w:tr>
      <w:tr w:rsidR="00FF7B9A" w:rsidRPr="00FF7B9A" w:rsidTr="00CE1A4E">
        <w:trPr>
          <w:cantSplit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360,975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354,267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113,170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113,170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113,170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2023,921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1990,146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tabs>
                <w:tab w:val="center" w:pos="639"/>
                <w:tab w:val="right" w:pos="127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33,775</w:t>
            </w:r>
          </w:p>
        </w:tc>
      </w:tr>
      <w:tr w:rsidR="00FF7B9A" w:rsidRPr="00FF7B9A" w:rsidTr="00CE1A4E">
        <w:trPr>
          <w:cantSplit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2023,921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1990,146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tabs>
                <w:tab w:val="center" w:pos="639"/>
                <w:tab w:val="right" w:pos="127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33,775</w:t>
            </w:r>
          </w:p>
        </w:tc>
      </w:tr>
      <w:tr w:rsidR="00FF7B9A" w:rsidRPr="00FF7B9A" w:rsidTr="00CE1A4E">
        <w:trPr>
          <w:cantSplit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tabs>
                <w:tab w:val="center" w:pos="639"/>
                <w:tab w:val="right" w:pos="127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tabs>
                <w:tab w:val="center" w:pos="639"/>
                <w:tab w:val="right" w:pos="127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6011,877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5860,790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151,087</w:t>
            </w:r>
          </w:p>
        </w:tc>
      </w:tr>
    </w:tbl>
    <w:p w:rsidR="00FF7B9A" w:rsidRPr="00FF7B9A" w:rsidRDefault="00FF7B9A" w:rsidP="00FF7B9A">
      <w:pPr>
        <w:tabs>
          <w:tab w:val="left" w:pos="45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4055"/>
      </w:tblGrid>
      <w:tr w:rsidR="00954319" w:rsidTr="00954319">
        <w:tc>
          <w:tcPr>
            <w:tcW w:w="7280" w:type="dxa"/>
          </w:tcPr>
          <w:p w:rsidR="00954319" w:rsidRDefault="00954319" w:rsidP="00FF7B9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5" w:type="dxa"/>
          </w:tcPr>
          <w:p w:rsidR="00954319" w:rsidRPr="00FF7B9A" w:rsidRDefault="00954319" w:rsidP="0095431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  № 4 </w:t>
            </w:r>
          </w:p>
          <w:p w:rsidR="00954319" w:rsidRDefault="00954319" w:rsidP="0095431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 проекту Решения </w:t>
            </w:r>
            <w:proofErr w:type="spellStart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</w:t>
            </w:r>
          </w:p>
          <w:p w:rsidR="00954319" w:rsidRPr="00FF7B9A" w:rsidRDefault="00954319" w:rsidP="0095431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 депутатов  от 15.05.2017г  № 14-91р</w:t>
            </w:r>
          </w:p>
          <w:p w:rsidR="00954319" w:rsidRDefault="00954319" w:rsidP="00FF7B9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F7B9A" w:rsidRPr="00FF7B9A" w:rsidRDefault="00FF7B9A" w:rsidP="00FF7B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B9A" w:rsidRPr="00FF7B9A" w:rsidRDefault="00FF7B9A" w:rsidP="00FF7B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B9A">
        <w:rPr>
          <w:rFonts w:ascii="Arial" w:eastAsia="Times New Roman" w:hAnsi="Arial" w:cs="Arial"/>
          <w:sz w:val="24"/>
          <w:szCs w:val="24"/>
          <w:lang w:eastAsia="ru-RU"/>
        </w:rPr>
        <w:t>Ведомственная структура расходов бюджета</w:t>
      </w:r>
    </w:p>
    <w:p w:rsidR="00FF7B9A" w:rsidRPr="00FF7B9A" w:rsidRDefault="00FF7B9A" w:rsidP="00FF7B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F7B9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Большеключинского</w:t>
      </w:r>
      <w:proofErr w:type="spellEnd"/>
      <w:r w:rsidRPr="00FF7B9A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на 2016 год </w:t>
      </w:r>
    </w:p>
    <w:p w:rsidR="00FF7B9A" w:rsidRPr="00FF7B9A" w:rsidRDefault="00FF7B9A" w:rsidP="00FF7B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B9A" w:rsidRPr="00FF7B9A" w:rsidRDefault="00FF7B9A" w:rsidP="00FF7B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B9A" w:rsidRPr="00FF7B9A" w:rsidRDefault="00FF7B9A" w:rsidP="0095431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F7B9A">
        <w:rPr>
          <w:rFonts w:ascii="Arial" w:eastAsia="Times New Roman" w:hAnsi="Arial" w:cs="Arial"/>
          <w:b/>
          <w:sz w:val="24"/>
          <w:szCs w:val="24"/>
          <w:lang w:eastAsia="ru-RU"/>
        </w:rPr>
        <w:t>(тыс.руб.)</w:t>
      </w:r>
    </w:p>
    <w:tbl>
      <w:tblPr>
        <w:tblpPr w:leftFromText="180" w:rightFromText="180" w:vertAnchor="text" w:horzAnchor="margin" w:tblpXSpec="center" w:tblpY="90"/>
        <w:tblW w:w="1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3946"/>
        <w:gridCol w:w="851"/>
        <w:gridCol w:w="850"/>
        <w:gridCol w:w="1134"/>
        <w:gridCol w:w="567"/>
        <w:gridCol w:w="1134"/>
        <w:gridCol w:w="1177"/>
        <w:gridCol w:w="30"/>
        <w:gridCol w:w="15"/>
        <w:gridCol w:w="15"/>
        <w:gridCol w:w="15"/>
        <w:gridCol w:w="15"/>
        <w:gridCol w:w="30"/>
        <w:gridCol w:w="1053"/>
      </w:tblGrid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главных распорядителей, получателей бюджетных средств и наименование показателей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Раздел, под-раздел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Уточненный план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Неисполнено</w:t>
            </w:r>
            <w:proofErr w:type="spellEnd"/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 xml:space="preserve">Администрация </w:t>
            </w:r>
            <w:proofErr w:type="spellStart"/>
            <w:r w:rsidRPr="00FF7B9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Большеключинского</w:t>
            </w:r>
            <w:proofErr w:type="spellEnd"/>
            <w:r w:rsidRPr="00FF7B9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3951,956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3834,644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117,312</w:t>
            </w:r>
          </w:p>
        </w:tc>
      </w:tr>
      <w:tr w:rsidR="00FF7B9A" w:rsidRPr="00FF7B9A" w:rsidTr="00954319">
        <w:trPr>
          <w:cantSplit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2509,774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2399,170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110,604</w:t>
            </w:r>
          </w:p>
        </w:tc>
      </w:tr>
      <w:tr w:rsidR="00FF7B9A" w:rsidRPr="00FF7B9A" w:rsidTr="00954319">
        <w:trPr>
          <w:cantSplit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492,419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490,169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2,250</w:t>
            </w:r>
          </w:p>
        </w:tc>
      </w:tr>
      <w:tr w:rsidR="00FF7B9A" w:rsidRPr="00FF7B9A" w:rsidTr="00954319">
        <w:trPr>
          <w:cantSplit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492,419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490,169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2,250</w:t>
            </w:r>
          </w:p>
        </w:tc>
      </w:tr>
      <w:tr w:rsidR="00FF7B9A" w:rsidRPr="00FF7B9A" w:rsidTr="00954319">
        <w:trPr>
          <w:cantSplit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Функционирование администрации </w:t>
            </w:r>
            <w:proofErr w:type="spellStart"/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492,419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490,169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2,250</w:t>
            </w:r>
          </w:p>
        </w:tc>
      </w:tr>
      <w:tr w:rsidR="00FF7B9A" w:rsidRPr="00FF7B9A" w:rsidTr="00954319">
        <w:trPr>
          <w:cantSplit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Высшее должностное лицо администрации </w:t>
            </w:r>
            <w:proofErr w:type="spellStart"/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сельсовета в рамках </w:t>
            </w:r>
            <w:proofErr w:type="spellStart"/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расходов администрации </w:t>
            </w:r>
            <w:proofErr w:type="spellStart"/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492,419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490,169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2,250</w:t>
            </w:r>
          </w:p>
        </w:tc>
      </w:tr>
      <w:tr w:rsidR="00FF7B9A" w:rsidRPr="00FF7B9A" w:rsidTr="00954319">
        <w:trPr>
          <w:cantSplit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492,419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490,169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2,250</w:t>
            </w:r>
          </w:p>
        </w:tc>
      </w:tr>
      <w:tr w:rsidR="00FF7B9A" w:rsidRPr="00FF7B9A" w:rsidTr="00954319">
        <w:trPr>
          <w:cantSplit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492,419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490,169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2,250</w:t>
            </w:r>
          </w:p>
        </w:tc>
      </w:tr>
      <w:tr w:rsidR="00FF7B9A" w:rsidRPr="00FF7B9A" w:rsidTr="00954319">
        <w:trPr>
          <w:cantSplit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 ,высших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1904,459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1804,099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100,360</w:t>
            </w:r>
          </w:p>
        </w:tc>
      </w:tr>
      <w:tr w:rsidR="00FF7B9A" w:rsidRPr="00FF7B9A" w:rsidTr="00954319">
        <w:trPr>
          <w:cantSplit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1904,459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1804,099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100,360</w:t>
            </w:r>
          </w:p>
        </w:tc>
      </w:tr>
      <w:tr w:rsidR="00FF7B9A" w:rsidRPr="00FF7B9A" w:rsidTr="00954319">
        <w:trPr>
          <w:cantSplit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администрации </w:t>
            </w:r>
            <w:proofErr w:type="spellStart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1904,459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1804,099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100,360</w:t>
            </w:r>
          </w:p>
        </w:tc>
      </w:tr>
      <w:tr w:rsidR="00FF7B9A" w:rsidRPr="00FF7B9A" w:rsidTr="00954319">
        <w:trPr>
          <w:cantSplit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администрации </w:t>
            </w:r>
            <w:proofErr w:type="spellStart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в рамках непрограммных расходов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1505,379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1405,019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100,360</w:t>
            </w:r>
          </w:p>
        </w:tc>
      </w:tr>
      <w:tr w:rsidR="00FF7B9A" w:rsidRPr="00FF7B9A" w:rsidTr="00954319">
        <w:trPr>
          <w:cantSplit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417,928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417,878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</w:t>
            </w:r>
          </w:p>
        </w:tc>
      </w:tr>
      <w:tr w:rsidR="00FF7B9A" w:rsidRPr="00FF7B9A" w:rsidTr="00954319">
        <w:trPr>
          <w:cantSplit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417,928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417,878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</w:t>
            </w:r>
          </w:p>
        </w:tc>
      </w:tr>
      <w:tr w:rsidR="00FF7B9A" w:rsidRPr="00FF7B9A" w:rsidTr="00954319">
        <w:trPr>
          <w:cantSplit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1083,839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983,996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99,843</w:t>
            </w:r>
          </w:p>
        </w:tc>
      </w:tr>
      <w:tr w:rsidR="00FF7B9A" w:rsidRPr="00FF7B9A" w:rsidTr="00954319">
        <w:trPr>
          <w:cantSplit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1083,839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983,996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99,843</w:t>
            </w:r>
          </w:p>
        </w:tc>
      </w:tr>
      <w:tr w:rsidR="00FF7B9A" w:rsidRPr="00FF7B9A" w:rsidTr="00954319">
        <w:trPr>
          <w:cantSplit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Уплата прочих налогов 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3,612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3,145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0,467</w:t>
            </w:r>
          </w:p>
        </w:tc>
      </w:tr>
      <w:tr w:rsidR="00FF7B9A" w:rsidRPr="00FF7B9A" w:rsidTr="00954319">
        <w:trPr>
          <w:cantSplit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3,612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3,145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0,467</w:t>
            </w:r>
          </w:p>
        </w:tc>
      </w:tr>
      <w:tr w:rsidR="00FF7B9A" w:rsidRPr="00FF7B9A" w:rsidTr="00954319">
        <w:trPr>
          <w:cantSplit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по разработке прогнозов и программ социально-экономического развития и размещению муниципального заказа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10,850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10,850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10,850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10,850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10,850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10,850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Региональные выплаты  и выплаты, обеспечивающие уровень заработной платы работников бюджетной сферы не ниже размера минимальной заработной платы         (минимального размера оплаты труда), в рамках отдельных мероприятий муниципальной программы «Развитие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9110010210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5,970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5,970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9110010210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5,970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5,970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9110010210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5,970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5,970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реализацию Закона края от 29.11.2005г №16-4081 «О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9110076010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382,200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382,200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9110076010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382,200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382,200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9110076010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382,200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382,200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proofErr w:type="spellStart"/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к  региональным выплатам  и выплатам, обеспечивающим уровень заработной платы работников бюджетной сферы не ниже размера минимальной заработной платы         (минимального размера оплаты труда), в рамках отдельных мероприятий муниципальной программы «Развитие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Фонд оплаты труда государственных (муниципальных 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 ,налоговых и таможенных органов и органов финансового(финансово-бюджетного надзора)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40,428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40,428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40,428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40,428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администрации </w:t>
            </w:r>
            <w:proofErr w:type="spellStart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40,428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40,428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  <w:trHeight w:val="18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по организации исполнения бюджетов поселений в соответствии с заключенными соглашениями </w:t>
            </w: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 рамках непрограммных расходов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40,428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40,428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40,428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40,428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40,428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40,428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72,468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64,474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7,994</w:t>
            </w: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72,468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64,474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7,994</w:t>
            </w: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администрации </w:t>
            </w:r>
            <w:proofErr w:type="spellStart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72,468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64,474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7,994</w:t>
            </w: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31,032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31,032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31,032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31,032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31,032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31,032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по размещению муниципальных заказов 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9,741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9,741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9,741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9,741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9,741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9,741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Оценка недвижимости, признание прав  и регулирования отношений по государственной и муниципальной  собственности в рамках не программных расходов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22,006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7,994</w:t>
            </w: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22,006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7,994</w:t>
            </w: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22,006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7,994</w:t>
            </w: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9110075140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1,695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1,695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9110075140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1,695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1,695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9110075140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1,695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1,695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59,787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59,787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59,787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59,787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 Развитие местного самоуправления"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59,787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59,787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59,787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59,787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государственных полномочий 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59,787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59,787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54,399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54,399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54,399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54,399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5,388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5,388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5,388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5,388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28,548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28,548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1,047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1,047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Муниципальная программа «Развитие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1,047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1,047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1,047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1,047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1,047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1,047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по гражданской обороне и защите населения и территорий от чрезвычайных ситуаций природного и техногенного характера в соответствии с заключенными соглашениями в рамках отдельных мероприятий  не программных расходов органов местного самоуправления муниципальной программы «Развитие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0,547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0,547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0,547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0,547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0,547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0,547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профилактике терроризма,  экстремизма, минимизация и (или) ликвидация последствий проявления терроризма и экстремизма на территории поселения»</w:t>
            </w:r>
          </w:p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27,501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27,501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Муниципальная программа «Развитие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27,501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27,501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27,501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27,501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на обеспечение первичных мер пожарной безопасности в рамках отдельных мероприятий муниципальной программы «Развитие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0190074120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11,849</w:t>
            </w:r>
          </w:p>
        </w:tc>
        <w:tc>
          <w:tcPr>
            <w:tcW w:w="1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11,849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0190074120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11,849</w:t>
            </w:r>
          </w:p>
        </w:tc>
        <w:tc>
          <w:tcPr>
            <w:tcW w:w="1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11,849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0190074120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11,849</w:t>
            </w:r>
          </w:p>
        </w:tc>
        <w:tc>
          <w:tcPr>
            <w:tcW w:w="1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11,849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15,059</w:t>
            </w:r>
          </w:p>
        </w:tc>
        <w:tc>
          <w:tcPr>
            <w:tcW w:w="1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15,059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(муниципальных0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15,059</w:t>
            </w:r>
          </w:p>
        </w:tc>
        <w:tc>
          <w:tcPr>
            <w:tcW w:w="1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15,059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15,059</w:t>
            </w:r>
          </w:p>
        </w:tc>
        <w:tc>
          <w:tcPr>
            <w:tcW w:w="1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15,059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субсидии на обеспечение первичных мер пожарной безопасности в рамках отдельных мероприятий муниципальной программы «Развитие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0.593</w:t>
            </w:r>
          </w:p>
        </w:tc>
        <w:tc>
          <w:tcPr>
            <w:tcW w:w="1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0.593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0,593</w:t>
            </w:r>
          </w:p>
        </w:tc>
        <w:tc>
          <w:tcPr>
            <w:tcW w:w="1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0,593</w:t>
            </w:r>
          </w:p>
        </w:tc>
        <w:tc>
          <w:tcPr>
            <w:tcW w:w="1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749,697</w:t>
            </w:r>
          </w:p>
        </w:tc>
        <w:tc>
          <w:tcPr>
            <w:tcW w:w="1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749,697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749,697</w:t>
            </w:r>
          </w:p>
        </w:tc>
        <w:tc>
          <w:tcPr>
            <w:tcW w:w="1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749,697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749,697</w:t>
            </w:r>
          </w:p>
        </w:tc>
        <w:tc>
          <w:tcPr>
            <w:tcW w:w="1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749,697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749,697</w:t>
            </w:r>
          </w:p>
        </w:tc>
        <w:tc>
          <w:tcPr>
            <w:tcW w:w="1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749,697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городских и сельских поселений за счет средств дорожного фонда Красноярского края  в рамках отдельных мероприятий муниципальной программы «Развитие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0190073930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608,552</w:t>
            </w:r>
          </w:p>
        </w:tc>
        <w:tc>
          <w:tcPr>
            <w:tcW w:w="1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608,552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0190073930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552,882</w:t>
            </w:r>
          </w:p>
        </w:tc>
        <w:tc>
          <w:tcPr>
            <w:tcW w:w="1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552,882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0190073930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552,882</w:t>
            </w:r>
          </w:p>
        </w:tc>
        <w:tc>
          <w:tcPr>
            <w:tcW w:w="1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552,882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0190073930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55,670</w:t>
            </w:r>
          </w:p>
        </w:tc>
        <w:tc>
          <w:tcPr>
            <w:tcW w:w="1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55,670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0190073930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55,670</w:t>
            </w:r>
          </w:p>
        </w:tc>
        <w:tc>
          <w:tcPr>
            <w:tcW w:w="1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55,670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в рамках отдельных мероприятий муниципальной программы «Развитие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0190074920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38,800</w:t>
            </w:r>
          </w:p>
        </w:tc>
        <w:tc>
          <w:tcPr>
            <w:tcW w:w="1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(муниципальных0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0190074920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38,800</w:t>
            </w:r>
          </w:p>
        </w:tc>
        <w:tc>
          <w:tcPr>
            <w:tcW w:w="1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0190074920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38,800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38,800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сельских поселений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0198410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12,985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12,985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0198410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12,985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12,985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0198410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12,985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12,985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сельских поселений за счет средств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63,500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63,500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63,500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63,500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tabs>
                <w:tab w:val="left" w:pos="210"/>
                <w:tab w:val="center" w:pos="46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63,500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tabs>
                <w:tab w:val="left" w:pos="210"/>
                <w:tab w:val="center" w:pos="46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63,500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tabs>
                <w:tab w:val="left" w:pos="210"/>
                <w:tab w:val="center" w:pos="46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субсидии бюджетам муниципальных образований осуществление дорожной деятельности в отношении   автомобильных дорог общего пользования местного значения за счет средств дорожного фонда местного бюджета в рамках отдельных мероприятий муниципальной программы «Развитие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18,100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18,100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18,100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18,100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18,100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18,100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proofErr w:type="spellStart"/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к 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7,760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7,760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7,760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7,760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7,760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7,760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490,980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484,272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6,708</w:t>
            </w: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360,975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354,267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6,708</w:t>
            </w: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360,975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354,267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6,708</w:t>
            </w: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360,975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354,267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6,708</w:t>
            </w: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362,034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354,267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6,708</w:t>
            </w: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заработной 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18,062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18,062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заработной платы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18,062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18,062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342,913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336,205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6,708</w:t>
            </w: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342,913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336,205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6,708</w:t>
            </w: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130,005</w:t>
            </w:r>
          </w:p>
        </w:tc>
        <w:tc>
          <w:tcPr>
            <w:tcW w:w="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130,005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Муниципальная программа «Развитие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130,005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130,005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130,005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130,005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31,005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31,005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в организации жилищно-коммунального обслуживания и жизнеобеспечения территорий поселений в соответствии с заключенными соглашениями в рамках отдельных мероприятий не программных расходов органов местного самоуправления муниципальной программы «Развитие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31,005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31,005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31,005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31,005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31,005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31,005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схем водоснабжения и водоотведения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99,000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99,000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99,000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99,000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99,000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99,000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113,170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113,170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113,170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113,170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0190074320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111,065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111,065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0190074320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111,065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111,065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0190074320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2,105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2,105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0190074320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2,105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2,105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Культура ,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2023,921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1990,146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33,775</w:t>
            </w:r>
          </w:p>
        </w:tc>
      </w:tr>
      <w:tr w:rsidR="00FF7B9A" w:rsidRPr="00FF7B9A" w:rsidTr="00954319">
        <w:trPr>
          <w:cantSplit/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2023,921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1990,146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33,775</w:t>
            </w:r>
          </w:p>
        </w:tc>
      </w:tr>
      <w:tr w:rsidR="00FF7B9A" w:rsidRPr="00FF7B9A" w:rsidTr="00954319">
        <w:trPr>
          <w:cantSplit/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 «Развитие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2023,921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1990,146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33,775</w:t>
            </w: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2023,921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1990,146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33,775</w:t>
            </w: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Региональные выплаты  и выплаты, обеспечивающие уровень заработной платы работников бюджетной сферы не ниже размера минимальной заработной платы         ( минимального размера оплаты труда), в рамках отдельных мероприятий муниципальной программы «Развитие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0290010210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5,970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5,970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0290010210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5,970</w:t>
            </w: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5,970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Развитие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0290080610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2017,951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1984,176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33,775</w:t>
            </w: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0290080610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2017,951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1984,176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33,775</w:t>
            </w: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0290080610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2017,951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1984,176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33,775</w:t>
            </w: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36,000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36,000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 «Развитие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36,000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бюджетам поселений на малые спортивные формы в рамках отдельных мероприятий муниципальной программы «Развитие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0290065120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</w:p>
          <w:p w:rsidR="00954319" w:rsidRPr="00FF7B9A" w:rsidRDefault="00954319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9муниципальных)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0290065120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субсидии бюджетам поселений на малые спортивные формы в рамках отдельных мероприятий муниципальной программы «Развитие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02900Б5120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субсидии бюджетным учреждениям на финансовое обеспечение государственного (муниципального) задания на оказание государственных 9муниципальных)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02900Б5120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954319">
        <w:trPr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 РАСХОДОВ: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6011,877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5860,790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151,087</w:t>
            </w:r>
          </w:p>
        </w:tc>
      </w:tr>
    </w:tbl>
    <w:p w:rsidR="00FF7B9A" w:rsidRDefault="00FF7B9A" w:rsidP="00FF7B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4319" w:rsidRDefault="00954319" w:rsidP="00FF7B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4319" w:rsidRDefault="00954319" w:rsidP="00FF7B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4319" w:rsidRDefault="00954319" w:rsidP="00FF7B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4319" w:rsidRPr="00FF7B9A" w:rsidRDefault="00954319" w:rsidP="00FF7B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4319" w:rsidRDefault="00954319" w:rsidP="00FF7B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4319" w:rsidRDefault="00954319" w:rsidP="00FF7B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4319" w:rsidRDefault="00954319" w:rsidP="00FF7B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4319" w:rsidRDefault="00954319" w:rsidP="00FF7B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4319" w:rsidRDefault="00954319" w:rsidP="00FF7B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4319" w:rsidRDefault="00954319" w:rsidP="00FF7B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4319" w:rsidRDefault="00954319" w:rsidP="00FF7B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4319" w:rsidRDefault="00954319" w:rsidP="00FF7B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4319" w:rsidRDefault="00954319" w:rsidP="00FF7B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"/>
        <w:gridCol w:w="1187"/>
      </w:tblGrid>
      <w:tr w:rsidR="00954319" w:rsidTr="00954319">
        <w:tc>
          <w:tcPr>
            <w:tcW w:w="7280" w:type="dxa"/>
          </w:tcPr>
          <w:p w:rsidR="00954319" w:rsidRDefault="00954319" w:rsidP="00FF7B9A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56" w:type="dxa"/>
          </w:tcPr>
          <w:p w:rsidR="00954319" w:rsidRPr="00954319" w:rsidRDefault="00954319" w:rsidP="0095431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3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5</w:t>
            </w:r>
          </w:p>
          <w:p w:rsidR="00954319" w:rsidRPr="00954319" w:rsidRDefault="00954319" w:rsidP="0095431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3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проекту Решения </w:t>
            </w:r>
            <w:proofErr w:type="spellStart"/>
            <w:r w:rsidRPr="009543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9543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</w:t>
            </w:r>
          </w:p>
          <w:p w:rsidR="00954319" w:rsidRPr="00954319" w:rsidRDefault="00954319" w:rsidP="0095431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3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Совета депутатов  от 15.05.2017г  № 14-91р</w:t>
            </w:r>
          </w:p>
          <w:p w:rsidR="00954319" w:rsidRDefault="00954319" w:rsidP="00FF7B9A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954319" w:rsidRDefault="00954319" w:rsidP="00FF7B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54319" w:rsidRDefault="00954319" w:rsidP="00FF7B9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F7B9A" w:rsidRPr="00FF7B9A" w:rsidRDefault="00FF7B9A" w:rsidP="00FF7B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B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FF7B9A">
        <w:rPr>
          <w:rFonts w:ascii="Arial" w:eastAsia="Times New Roman" w:hAnsi="Arial" w:cs="Arial"/>
          <w:b/>
          <w:sz w:val="24"/>
          <w:szCs w:val="24"/>
          <w:lang w:eastAsia="ru-RU"/>
        </w:rPr>
        <w:t>Большеключинского</w:t>
      </w:r>
      <w:proofErr w:type="spellEnd"/>
      <w:r w:rsidRPr="00FF7B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и </w:t>
      </w:r>
      <w:proofErr w:type="spellStart"/>
      <w:r w:rsidRPr="00FF7B9A">
        <w:rPr>
          <w:rFonts w:ascii="Arial" w:eastAsia="Times New Roman" w:hAnsi="Arial" w:cs="Arial"/>
          <w:b/>
          <w:sz w:val="24"/>
          <w:szCs w:val="24"/>
          <w:lang w:eastAsia="ru-RU"/>
        </w:rPr>
        <w:t>непрограммным</w:t>
      </w:r>
      <w:proofErr w:type="spellEnd"/>
      <w:r w:rsidRPr="00FF7B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направлениям деятельности), группам и подгруппам видов расходов, разделам, подразделам  классификации    расходов бюджета на 2016 год</w:t>
      </w:r>
    </w:p>
    <w:p w:rsidR="00FF7B9A" w:rsidRPr="00954319" w:rsidRDefault="00FF7B9A" w:rsidP="00954319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54319">
        <w:rPr>
          <w:rFonts w:ascii="Arial" w:eastAsia="Times New Roman" w:hAnsi="Arial" w:cs="Arial"/>
          <w:sz w:val="24"/>
          <w:szCs w:val="24"/>
          <w:lang w:eastAsia="ru-RU"/>
        </w:rPr>
        <w:t>(тыс.руб.)</w:t>
      </w:r>
    </w:p>
    <w:tbl>
      <w:tblPr>
        <w:tblpPr w:leftFromText="180" w:rightFromText="180" w:vertAnchor="text" w:horzAnchor="margin" w:tblpY="167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4115"/>
        <w:gridCol w:w="1134"/>
        <w:gridCol w:w="709"/>
        <w:gridCol w:w="850"/>
        <w:gridCol w:w="993"/>
        <w:gridCol w:w="57"/>
        <w:gridCol w:w="15"/>
        <w:gridCol w:w="15"/>
        <w:gridCol w:w="60"/>
        <w:gridCol w:w="75"/>
        <w:gridCol w:w="90"/>
        <w:gridCol w:w="963"/>
        <w:gridCol w:w="1203"/>
      </w:tblGrid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главных распорядителей, получателей бюджетных средств и наименование показателей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</w:t>
            </w:r>
          </w:p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 </w:t>
            </w:r>
          </w:p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Уточненный план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Исполнено</w:t>
            </w:r>
          </w:p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Неисполнено</w:t>
            </w:r>
            <w:proofErr w:type="spellEnd"/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Муниципальная программа «Развитие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0100000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1442,182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1435,474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6,708</w:t>
            </w: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1442,182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1435,474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6,708</w:t>
            </w: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государственных полномочий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59,787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59,787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54,399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54,399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54,399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54,399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59,163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59,163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59,163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59,163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</w:t>
            </w: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5,388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5,388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5,388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5,388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59,787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59,787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59,787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59,787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городских и сельских поселений за счет средств дорожного фонда Красноярского края  в рамках отдельных мероприятий муниципальной программы «Развитие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0190073930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552,882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552,882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</w:t>
            </w: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0190073930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552,882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552,882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0190073930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552,882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552,882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0190073930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552,882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552,882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0190073930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552,882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552,882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(муниципальных0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0190073930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55,670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55,670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0190073930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55,670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55,670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0190073930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55,670</w:t>
            </w:r>
          </w:p>
        </w:tc>
        <w:tc>
          <w:tcPr>
            <w:tcW w:w="1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55,670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0190073930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55,670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55,670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(муниципальных0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0190074120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11,849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11,849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0190074120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11,849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11,849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0190074120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11,849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11,849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на  обеспечение первичных мер пожарной безопасности в рамках отдельных мероприятий муниципальной программы  «Развитие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0190074120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11,849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11,849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0190074320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111,065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111,065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0190074320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111,065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111,065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0190074320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113,170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113,170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трудового воспитания несовершеннолетних граждан за </w:t>
            </w:r>
            <w:proofErr w:type="spellStart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</w:t>
            </w:r>
            <w:proofErr w:type="spellEnd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СУЭК в рамках отдельных мероприятий муниципальной программы «Развитие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0190074320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113,170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113,170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(муниципальных0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0190074320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2,105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0190074320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2,105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0190074320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113,170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113,170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трудового воспитания несовершеннолетних граждан за </w:t>
            </w:r>
            <w:proofErr w:type="spellStart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</w:t>
            </w:r>
            <w:proofErr w:type="spellEnd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средств СУЭК в рамках отдельных мероприятий муниципальной программы «Развитие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0190074320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113,170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113,170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в рамках отдельных мероприятий муниципальной программы «Развитие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0190074920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(муниципальных0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0190074920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0190074920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0190074920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0190074920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38,800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по гражданской обороне и защите населения и территорий от чрезвычайных ситуаций природного и техногенного характера в соответствии с заключенными соглашениями в рамках отдельных мероприятий непрограммных расходов органов местного самоуправления муниципальной программы «Развитие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8016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0,547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0,547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8016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0,547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0,547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8016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0,547</w:t>
            </w: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0,547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8016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0,547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0,547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8016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0,547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0,547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в организации жилищно-коммунального обслуживания и жизнеобеспечения территорий поселений в соответствии с заключенными соглашениями в рамках отдельных мероприятий непрограммных расходов органов местного самоуправления муниципальной программы «Развитие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8018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31,005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0,547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8018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31,005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31,005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8018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31,005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31,005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8018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31,005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31,005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8018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31,005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31,005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59,787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59,787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31,005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Закуп товаров, работ и услуг для 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</w:t>
            </w: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8203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8203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8203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8203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8204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15,059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15,059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8204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15,059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15,059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8204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15,059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15,059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8204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15,059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15,059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8204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15,059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15,059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сельских поселений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12,985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12,985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</w:t>
            </w: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12,985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12,985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12,985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12,985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12,985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12,985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12,985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12,985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 сельских поселений за счет средств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63,500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63,500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</w:t>
            </w: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63,500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63,500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63,500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63,500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63,500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63,500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63,500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63,500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схем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0190084220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0190084220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0190084220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0190084220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0190084220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360,975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354,267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6,708</w:t>
            </w: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Расходы на выплату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18,062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Расходы на выплату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18,062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</w:t>
            </w: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342,913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336,205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6,708</w:t>
            </w: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342,913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336,205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6,708</w:t>
            </w: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360,975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354,267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6,708</w:t>
            </w: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360,975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354,267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6,708</w:t>
            </w: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субсидии бюджетам муниципальных образований осуществление дорожной деятельности в отношении   автомобильных дорог общего пользования местного значения за счет средств дорожного фонда местного бюджета в рамках отдельных мероприятий муниципальной программы «Развитие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00S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18,100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</w:t>
            </w: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00S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18,100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00S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18,100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00S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18,100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00S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18,100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(муниципальных0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0.593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0.593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0.593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0.593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0.593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0.593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субсидия на  обеспечение первичных мер пожарной безопасности в рамках отдельных мероприятий муниципальной программы  «Развитие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0.593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0.593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proofErr w:type="spellStart"/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к 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«Повышение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00S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7,760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00S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7,760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00S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7,760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00S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7,760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00S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7,760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0200000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.921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2026,146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33,775</w:t>
            </w: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2023.921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1990,146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33,775</w:t>
            </w: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Региональные выплаты  и выплаты, обеспечивающие уровень заработной платы работников бюджетной сферы не ниже размера минимальной заработной платы         ( минимального размера оплаты труда), в рамках отдельных мероприятий муниципальной программы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5,970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00102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5,970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Культура ,Кинематография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00102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5.970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5.970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00102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5.970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5.970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2017,951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1984,176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33,775</w:t>
            </w: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2017,951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1984,176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33,775</w:t>
            </w: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2017,951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1984,176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33,775</w:t>
            </w: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Культура ,Кинематография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2017,951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1984,176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33,775</w:t>
            </w: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8061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2017,951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1984,176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33,775</w:t>
            </w: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бюджетам поселений на малые спортивные формы в рамках отдельных мероприятий муниципальной программы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0290065120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9муниципальных)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0290065120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субсидии бюджетам поселений на малые спортивные формы в рамках отдельных мероприятий муниципальной программы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02900Б5120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субсидии бюджетным учреждениям на финансовое обеспечение государственного (муниципального) задания на оказание государственных 9муниципальных)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02900Б5120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9100000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2509,774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2399,170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110,604</w:t>
            </w: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администрации </w:t>
            </w:r>
            <w:proofErr w:type="spellStart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2509,774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2399,170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110,604</w:t>
            </w: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администрации </w:t>
            </w:r>
            <w:proofErr w:type="spellStart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1505,379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1405,019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100,360</w:t>
            </w: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417,928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417,878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</w:t>
            </w: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417,928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417,878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</w:t>
            </w: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</w:t>
            </w: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1083,839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983,996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99,843</w:t>
            </w: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1083,839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983,996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99,843</w:t>
            </w: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3,612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3,145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0,467</w:t>
            </w: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3,612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3,145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0,467</w:t>
            </w: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1505,379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1405,019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100,360</w:t>
            </w: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 ,высших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1505,379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1405,019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100,360</w:t>
            </w: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Высшее должностное лицо администрации </w:t>
            </w:r>
            <w:proofErr w:type="spellStart"/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сельсовета в рамках </w:t>
            </w:r>
            <w:proofErr w:type="spellStart"/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расходов администрации </w:t>
            </w:r>
            <w:proofErr w:type="spellStart"/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Большеключинского</w:t>
            </w:r>
            <w:proofErr w:type="spellEnd"/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9110000220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492,419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490,169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2,250</w:t>
            </w: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492,419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490,169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2,250</w:t>
            </w: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492,419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490,169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2,250</w:t>
            </w: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492,419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490,169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2,250</w:t>
            </w:r>
          </w:p>
        </w:tc>
      </w:tr>
      <w:tr w:rsidR="00FF7B9A" w:rsidRPr="00FF7B9A" w:rsidTr="00CE1A4E">
        <w:trPr>
          <w:cantSplit/>
          <w:trHeight w:val="57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492,419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490,169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2,250</w:t>
            </w: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по разработке прогнозов и программ социально-экономического развития и размещению муниципального заказа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10,850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10,850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10,850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10,850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 ,высших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10,850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Региональные выплаты  и выплаты, обеспечивающие уровень заработной платы работников бюджетной сферы не ниже размера минимальной заработной платы                       (минимального размера оплаты труда), в рамках отдельных мероприятий муниципальной программы «Развитие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5,970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5,970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5,970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911001021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5,970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 ,высших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911001021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5,970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5,970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по организации исполнения бюджетов поселений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40,428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40,428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40,428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40,428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004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40,428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40,428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40,428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40,428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 ,налоговых и таможенных органов и органов финансового(финансово-бюджетного надзора)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40,428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40,428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по имущественным и земельным отношениям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31,032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31,032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31,032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31,032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31,032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31,032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31,032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31,032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31,032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31,032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бюджетные трансферты бюджетам поселений из бюджетов муниципальных районов на осуществление части полномочий по размещению муниципальных заказов в соответствии с заключенными соглашениями в рамках непрограммных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9,741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9,741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9,741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9,741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9,741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9,741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9,741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9,741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9,741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9,741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Оценка недвижимости признание прав и регулирование отношений по </w:t>
            </w:r>
            <w:proofErr w:type="spellStart"/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по</w:t>
            </w:r>
            <w:proofErr w:type="spellEnd"/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государственной и муниципальной собственности в рамках не 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22,006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7,994</w:t>
            </w: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</w:t>
            </w: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22,006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7,994</w:t>
            </w: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22,006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7,994</w:t>
            </w: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22,006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7,994</w:t>
            </w: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22,006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7,994</w:t>
            </w: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7514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1,695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1,695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</w:t>
            </w: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7514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1,695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1,695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7514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1,695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1,695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7514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1,695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1,695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7514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1,695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1,695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реализацию Закона края от 29.11.2005г №16-4081 «О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 в рамках непрограммных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382,200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382,200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 ,высших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proofErr w:type="spellStart"/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к  региональным выплатам  и выплатам, обеспечивающим уровень заработной платы работников бюджетной сферы не ниже размера минимальной заработной платы         (минимального размера оплаты труда), в рамках отдельных мероприятий муниципальной программы «Развитие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Фонд оплаты труда государственных (муниципальных 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91100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S0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FF7B9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B9A" w:rsidRPr="00FF7B9A" w:rsidTr="00CE1A4E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6011,877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5860,790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9A" w:rsidRPr="00FF7B9A" w:rsidRDefault="00FF7B9A" w:rsidP="00FF7B9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F7B9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151,087</w:t>
            </w:r>
          </w:p>
        </w:tc>
      </w:tr>
    </w:tbl>
    <w:p w:rsidR="00FF7B9A" w:rsidRPr="00FF7B9A" w:rsidRDefault="00FF7B9A" w:rsidP="00FF7B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B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F7B9A" w:rsidRPr="00FF7B9A" w:rsidRDefault="00FF7B9A" w:rsidP="00FF7B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B9A" w:rsidRPr="00FF7B9A" w:rsidRDefault="00FF7B9A" w:rsidP="00FF7B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B9A" w:rsidRPr="00FF7B9A" w:rsidRDefault="00FF7B9A" w:rsidP="00FF7B9A">
      <w:pPr>
        <w:keepNext/>
        <w:tabs>
          <w:tab w:val="left" w:pos="8115"/>
          <w:tab w:val="left" w:pos="8370"/>
          <w:tab w:val="right" w:pos="9866"/>
        </w:tabs>
        <w:spacing w:after="0" w:line="240" w:lineRule="auto"/>
        <w:jc w:val="both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B9A" w:rsidRPr="00FF7B9A" w:rsidRDefault="00FF7B9A" w:rsidP="00FF7B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B9A" w:rsidRPr="00FF7B9A" w:rsidRDefault="00FF7B9A" w:rsidP="00FF7B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B9A" w:rsidRPr="00FF7B9A" w:rsidRDefault="00FF7B9A" w:rsidP="00FF7B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B9A" w:rsidRPr="00FF7B9A" w:rsidRDefault="00FF7B9A" w:rsidP="00FF7B9A">
      <w:pPr>
        <w:keepNext/>
        <w:tabs>
          <w:tab w:val="left" w:pos="8115"/>
          <w:tab w:val="left" w:pos="8370"/>
          <w:tab w:val="right" w:pos="9866"/>
        </w:tabs>
        <w:spacing w:after="0" w:line="240" w:lineRule="auto"/>
        <w:jc w:val="both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B9A" w:rsidRPr="00FF7B9A" w:rsidRDefault="00FF7B9A" w:rsidP="00FF7B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B9A" w:rsidRPr="00FF7B9A" w:rsidRDefault="00FF7B9A" w:rsidP="00FF7B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B9A" w:rsidRPr="00FF7B9A" w:rsidRDefault="00FF7B9A" w:rsidP="00FF7B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B9A" w:rsidRPr="00FF7B9A" w:rsidRDefault="00FF7B9A" w:rsidP="00FF7B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1627" w:rsidRPr="00FF7B9A" w:rsidRDefault="00C11627">
      <w:pPr>
        <w:rPr>
          <w:rFonts w:ascii="Arial" w:hAnsi="Arial" w:cs="Arial"/>
          <w:sz w:val="24"/>
          <w:szCs w:val="24"/>
        </w:rPr>
      </w:pPr>
    </w:p>
    <w:sectPr w:rsidR="00C11627" w:rsidRPr="00FF7B9A" w:rsidSect="00954319">
      <w:pgSz w:w="16838" w:h="11906" w:orient="landscape"/>
      <w:pgMar w:top="1134" w:right="850" w:bottom="1134" w:left="1701" w:header="709" w:footer="709" w:gutter="34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E60"/>
    <w:multiLevelType w:val="hybridMultilevel"/>
    <w:tmpl w:val="C8306A7A"/>
    <w:lvl w:ilvl="0" w:tplc="06682CD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34598A"/>
    <w:multiLevelType w:val="hybridMultilevel"/>
    <w:tmpl w:val="52EED766"/>
    <w:lvl w:ilvl="0" w:tplc="6CAEEDD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0927E7C"/>
    <w:multiLevelType w:val="hybridMultilevel"/>
    <w:tmpl w:val="79088576"/>
    <w:lvl w:ilvl="0" w:tplc="C1D0E9D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7104F9C"/>
    <w:multiLevelType w:val="hybridMultilevel"/>
    <w:tmpl w:val="90386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7E51B5"/>
    <w:rsid w:val="007E51B5"/>
    <w:rsid w:val="00954319"/>
    <w:rsid w:val="00A57293"/>
    <w:rsid w:val="00A9454E"/>
    <w:rsid w:val="00C11627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93"/>
  </w:style>
  <w:style w:type="paragraph" w:styleId="3">
    <w:name w:val="heading 3"/>
    <w:basedOn w:val="a"/>
    <w:next w:val="a"/>
    <w:link w:val="30"/>
    <w:qFormat/>
    <w:rsid w:val="00FF7B9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7B9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F7B9A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F7B9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F7B9A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7B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7B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F7B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F7B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F7B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semiHidden/>
    <w:rsid w:val="00FF7B9A"/>
  </w:style>
  <w:style w:type="paragraph" w:styleId="a3">
    <w:name w:val="Balloon Text"/>
    <w:basedOn w:val="a"/>
    <w:link w:val="a4"/>
    <w:rsid w:val="00FF7B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FF7B9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FF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8789</Words>
  <Characters>50103</Characters>
  <Application>Microsoft Office Word</Application>
  <DocSecurity>0</DocSecurity>
  <Lines>417</Lines>
  <Paragraphs>117</Paragraphs>
  <ScaleCrop>false</ScaleCrop>
  <Company/>
  <LinksUpToDate>false</LinksUpToDate>
  <CharactersWithSpaces>58775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2017-05-12T09:20:00Z</dcterms:created>
  <dcterms:modified xsi:type="dcterms:W3CDTF">2017-05-16T09:46:00Z</dcterms:modified>
</cp:coreProperties>
</file>