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CA" w:rsidRPr="00561DDF" w:rsidRDefault="006B0FCA" w:rsidP="00172CDD">
      <w:pPr>
        <w:pStyle w:val="ConsPlusNormal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</w:pPr>
      <w:r w:rsidRPr="00561DDF"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:rsidR="006B0FCA" w:rsidRPr="00561DDF" w:rsidRDefault="006B0FCA" w:rsidP="00172CDD">
      <w:pPr>
        <w:pStyle w:val="ConsPlusNormal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</w:pPr>
      <w:proofErr w:type="gramStart"/>
      <w:r w:rsidRPr="00561DDF"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  <w:t>АДМИНИСТРАЦИЯ  БОЛЬШЕКЛЮЧИНСКОГО</w:t>
      </w:r>
      <w:proofErr w:type="gramEnd"/>
      <w:r w:rsidRPr="00561DDF"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  <w:t xml:space="preserve">  СЕЛЬСОВЕТА</w:t>
      </w:r>
    </w:p>
    <w:p w:rsidR="006B0FCA" w:rsidRPr="00561DDF" w:rsidRDefault="006B0FCA" w:rsidP="00172CDD">
      <w:pPr>
        <w:pStyle w:val="ConsPlusNormal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</w:pPr>
      <w:proofErr w:type="gramStart"/>
      <w:r w:rsidRPr="00561DDF"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  <w:t>РЫБИНСКОГО  РАЙОНА</w:t>
      </w:r>
      <w:proofErr w:type="gramEnd"/>
      <w:r w:rsidRPr="00561DDF"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  <w:t xml:space="preserve">   КРАСНОЯРСКОГО КРАЯ</w:t>
      </w:r>
    </w:p>
    <w:p w:rsidR="009D5875" w:rsidRPr="00561DDF" w:rsidRDefault="009D5875" w:rsidP="00172CDD">
      <w:pPr>
        <w:pStyle w:val="ConsPlusNormal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6B0FCA" w:rsidRPr="00561DDF" w:rsidRDefault="006B0FCA" w:rsidP="00172CDD">
      <w:pPr>
        <w:pStyle w:val="ConsPlusNormal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ПОСТАНОВЛЕНИЕ</w:t>
      </w:r>
    </w:p>
    <w:p w:rsidR="006B0FCA" w:rsidRPr="00561DDF" w:rsidRDefault="006B0FCA" w:rsidP="00172CDD">
      <w:pPr>
        <w:pStyle w:val="ConsPlusNormal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90"/>
        <w:gridCol w:w="5606"/>
        <w:gridCol w:w="2041"/>
      </w:tblGrid>
      <w:tr w:rsidR="00561DDF" w:rsidRPr="00561DDF" w:rsidTr="006C1D16">
        <w:trPr>
          <w:jc w:val="center"/>
        </w:trPr>
        <w:tc>
          <w:tcPr>
            <w:tcW w:w="2028" w:type="dxa"/>
            <w:shd w:val="clear" w:color="auto" w:fill="auto"/>
          </w:tcPr>
          <w:p w:rsidR="006B0FCA" w:rsidRPr="00561DDF" w:rsidRDefault="00D57807" w:rsidP="00D57807">
            <w:pPr>
              <w:pStyle w:val="ConsPlusNormal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 xml:space="preserve">27.02. </w:t>
            </w:r>
            <w:r w:rsidR="006B0FCA" w:rsidRPr="00561DD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:rsidR="006B0FCA" w:rsidRPr="00561DDF" w:rsidRDefault="006B0FCA" w:rsidP="00172CDD">
            <w:pPr>
              <w:pStyle w:val="ConsPlusNormal"/>
              <w:ind w:firstLine="709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61DD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с. Большие  Ключи</w:t>
            </w:r>
          </w:p>
        </w:tc>
        <w:tc>
          <w:tcPr>
            <w:tcW w:w="2064" w:type="dxa"/>
            <w:shd w:val="clear" w:color="auto" w:fill="auto"/>
          </w:tcPr>
          <w:p w:rsidR="006B0FCA" w:rsidRPr="00561DDF" w:rsidRDefault="00D57807" w:rsidP="00172CDD">
            <w:pPr>
              <w:pStyle w:val="ConsPlusNormal"/>
              <w:ind w:firstLine="709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№8-п</w:t>
            </w:r>
          </w:p>
        </w:tc>
      </w:tr>
    </w:tbl>
    <w:p w:rsidR="006B0FCA" w:rsidRPr="00561DDF" w:rsidRDefault="006B0FCA" w:rsidP="00172CDD">
      <w:pPr>
        <w:pStyle w:val="ConsPlusNormal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6B0FCA" w:rsidRPr="00561DDF" w:rsidRDefault="009D5875" w:rsidP="00172CDD">
      <w:pPr>
        <w:pStyle w:val="ConsPlusNormal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Большеключинского</w:t>
      </w:r>
      <w:proofErr w:type="spellEnd"/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сельсовета от 17.02.2017 №9-п «</w:t>
      </w:r>
      <w:r w:rsidR="006B0FCA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Об утверждении бюджетного</w:t>
      </w:r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B0FCA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прогноза  </w:t>
      </w:r>
      <w:proofErr w:type="spellStart"/>
      <w:r w:rsidR="006B0FCA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Большеключинского</w:t>
      </w:r>
      <w:proofErr w:type="spellEnd"/>
      <w:proofErr w:type="gramEnd"/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B0FCA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сельсовета до 2022 года</w:t>
      </w:r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»</w:t>
      </w:r>
    </w:p>
    <w:p w:rsidR="006B0FCA" w:rsidRPr="00561DDF" w:rsidRDefault="006B0FCA" w:rsidP="00172CDD">
      <w:pPr>
        <w:pStyle w:val="ConsPlusNormal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6B0FCA" w:rsidRPr="00561DDF" w:rsidRDefault="006B0FCA" w:rsidP="009D5875">
      <w:pPr>
        <w:pStyle w:val="ConsPlusNormal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В соответствии со статьей 170.1 Бюджетного кодекса Российской Федерации, постановлением </w:t>
      </w:r>
      <w:proofErr w:type="gramStart"/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администрации  </w:t>
      </w:r>
      <w:proofErr w:type="spellStart"/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Большеключинского</w:t>
      </w:r>
      <w:proofErr w:type="spellEnd"/>
      <w:proofErr w:type="gramEnd"/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 сельсовета от </w:t>
      </w:r>
      <w:r w:rsidR="00D81F65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18</w:t>
      </w:r>
      <w:r w:rsidR="00450C33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.11.2016 №  </w:t>
      </w:r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95-п «Об утверждении Порядка разработки и утверждения, а также требований к составу и содержанию бюджетного прогноза  </w:t>
      </w:r>
      <w:proofErr w:type="spellStart"/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Большеключинского</w:t>
      </w:r>
      <w:proofErr w:type="spellEnd"/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 сельсовета на долгосрочный период», ПОСТАНОВЛЯЮ:</w:t>
      </w:r>
    </w:p>
    <w:p w:rsidR="009D5875" w:rsidRDefault="00450C33" w:rsidP="00172CDD">
      <w:pPr>
        <w:pStyle w:val="ConsPlusNormal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9D5875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Внести изменения в постановление администрации </w:t>
      </w:r>
      <w:proofErr w:type="spellStart"/>
      <w:r w:rsidR="009D5875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Большеключинского</w:t>
      </w:r>
      <w:proofErr w:type="spellEnd"/>
      <w:r w:rsidR="009D5875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сельсовета от 17.02.2017 №9-п «Об утверждении бюджетного </w:t>
      </w:r>
      <w:proofErr w:type="gramStart"/>
      <w:r w:rsidR="009D5875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прогноза  </w:t>
      </w:r>
      <w:proofErr w:type="spellStart"/>
      <w:r w:rsidR="009D5875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Большеключинского</w:t>
      </w:r>
      <w:proofErr w:type="spellEnd"/>
      <w:proofErr w:type="gramEnd"/>
      <w:r w:rsidR="009D5875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сельсовета до 2022 года»</w:t>
      </w:r>
    </w:p>
    <w:p w:rsidR="00450C33" w:rsidRPr="00561DDF" w:rsidRDefault="00450C33" w:rsidP="00172CDD">
      <w:pPr>
        <w:pStyle w:val="ConsPlusNormal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1.1. в наименовании постановления слова «до 2022 года» заменить словами «до 2024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года »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9D5875" w:rsidRPr="00561DDF" w:rsidRDefault="009D5875" w:rsidP="00172CDD">
      <w:pPr>
        <w:pStyle w:val="ConsPlusNormal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Приложение к постановлению изложить в новой редакции согласно приложению </w:t>
      </w:r>
    </w:p>
    <w:p w:rsidR="006B0FCA" w:rsidRPr="00561DDF" w:rsidRDefault="009D5875" w:rsidP="00172CDD">
      <w:pPr>
        <w:pStyle w:val="ConsPlusNormal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3</w:t>
      </w:r>
      <w:r w:rsidR="006B0FCA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. Контроль за исполнением постановления возложить </w:t>
      </w:r>
      <w:proofErr w:type="gramStart"/>
      <w:r w:rsidR="006B0FCA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на  специалиста</w:t>
      </w:r>
      <w:proofErr w:type="gramEnd"/>
      <w:r w:rsidR="006B0FCA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1 категории Бондаренко И.А.</w:t>
      </w:r>
    </w:p>
    <w:p w:rsidR="006B0FCA" w:rsidRPr="00561DDF" w:rsidRDefault="009D5875" w:rsidP="00172CDD">
      <w:pPr>
        <w:pStyle w:val="ConsPlusNormal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4</w:t>
      </w:r>
      <w:r w:rsidR="006B0FCA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. Постановление вступает в силу после опубликования в газете «</w:t>
      </w:r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Вести села</w:t>
      </w:r>
      <w:r w:rsidR="006B0FCA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» и подлежит размещению на сайте </w:t>
      </w:r>
      <w:proofErr w:type="gramStart"/>
      <w:r w:rsidR="006B0FCA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администрации  </w:t>
      </w:r>
      <w:proofErr w:type="spellStart"/>
      <w:r w:rsidR="006B0FCA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Большеключинского</w:t>
      </w:r>
      <w:proofErr w:type="spellEnd"/>
      <w:proofErr w:type="gramEnd"/>
      <w:r w:rsidR="006B0FCA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 сельсовета в сети «Интернет».</w:t>
      </w:r>
    </w:p>
    <w:p w:rsidR="006B0FCA" w:rsidRPr="00561DDF" w:rsidRDefault="006B0FCA" w:rsidP="006B0FCA">
      <w:pPr>
        <w:pStyle w:val="ConsPlusNormal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B0FCA" w:rsidRPr="00561DDF" w:rsidRDefault="006B0FCA" w:rsidP="006B0FCA">
      <w:pPr>
        <w:pStyle w:val="ConsPlusNormal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6B0FCA" w:rsidRPr="00561DDF" w:rsidRDefault="006B0FCA" w:rsidP="006B0FCA">
      <w:pPr>
        <w:pStyle w:val="ConsPlusNormal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Глава  </w:t>
      </w:r>
      <w:proofErr w:type="spellStart"/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Большеключинского</w:t>
      </w:r>
      <w:proofErr w:type="spellEnd"/>
      <w:proofErr w:type="gramEnd"/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сельсовета                                                           </w:t>
      </w:r>
      <w:proofErr w:type="spellStart"/>
      <w:r w:rsidR="009D5875"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Т.В.Штоль</w:t>
      </w:r>
      <w:proofErr w:type="spellEnd"/>
      <w:r w:rsidRPr="00561DD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</w:p>
    <w:p w:rsidR="006B0FCA" w:rsidRPr="00561DDF" w:rsidRDefault="006B0FCA" w:rsidP="006B0FCA">
      <w:pPr>
        <w:pStyle w:val="ConsPlusNormal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B0FCA" w:rsidRPr="00561DDF" w:rsidRDefault="006B0FCA" w:rsidP="006B0FCA">
      <w:pPr>
        <w:pStyle w:val="ConsPlusNormal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FA6121" w:rsidRPr="00561DDF" w:rsidRDefault="00FA6121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FA6121" w:rsidRPr="00561DDF" w:rsidRDefault="00FA6121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FA6121" w:rsidRPr="00561DDF" w:rsidRDefault="00FA6121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EC56AB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6B0FCA" w:rsidRPr="00561DDF" w:rsidRDefault="006B0FCA" w:rsidP="006B0FCA">
      <w:pPr>
        <w:rPr>
          <w:rFonts w:ascii="Arial" w:hAnsi="Arial" w:cs="Arial"/>
          <w:color w:val="000000" w:themeColor="text1"/>
          <w:sz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53"/>
      </w:tblGrid>
      <w:tr w:rsidR="00561DDF" w:rsidRPr="00561DDF" w:rsidTr="00D57807">
        <w:tc>
          <w:tcPr>
            <w:tcW w:w="4784" w:type="dxa"/>
          </w:tcPr>
          <w:p w:rsidR="005E2BCE" w:rsidRPr="00561DDF" w:rsidRDefault="005E2BCE" w:rsidP="00EC56A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853" w:type="dxa"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 xml:space="preserve">Утвержден постановлением </w:t>
            </w:r>
          </w:p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proofErr w:type="gramStart"/>
            <w:r w:rsidRPr="00561DDF">
              <w:rPr>
                <w:rFonts w:ascii="Arial" w:hAnsi="Arial" w:cs="Arial"/>
                <w:color w:val="000000" w:themeColor="text1"/>
                <w:sz w:val="24"/>
              </w:rPr>
              <w:t xml:space="preserve">администрации  </w:t>
            </w:r>
            <w:proofErr w:type="spellStart"/>
            <w:r w:rsidRPr="00561DDF">
              <w:rPr>
                <w:rFonts w:ascii="Arial" w:hAnsi="Arial" w:cs="Arial"/>
                <w:color w:val="000000" w:themeColor="text1"/>
                <w:sz w:val="24"/>
              </w:rPr>
              <w:t>Большеключинского</w:t>
            </w:r>
            <w:proofErr w:type="spellEnd"/>
            <w:proofErr w:type="gramEnd"/>
            <w:r w:rsidRPr="00561DDF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  <w:p w:rsidR="005E2BCE" w:rsidRPr="00561DDF" w:rsidRDefault="005E2BCE" w:rsidP="005E2BCE">
            <w:pPr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сельсовета  от</w:t>
            </w:r>
            <w:r w:rsidR="00D57807">
              <w:rPr>
                <w:rFonts w:ascii="Arial" w:hAnsi="Arial" w:cs="Arial"/>
                <w:color w:val="000000" w:themeColor="text1"/>
                <w:sz w:val="24"/>
              </w:rPr>
              <w:t xml:space="preserve"> 27.02.2019 №8-п </w:t>
            </w:r>
            <w:r w:rsidR="00561DDF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  <w:p w:rsidR="005E2BCE" w:rsidRPr="00561DDF" w:rsidRDefault="005E2BCE" w:rsidP="005E2BCE">
            <w:pPr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5E2BCE" w:rsidRPr="00561DDF" w:rsidRDefault="005E2BCE" w:rsidP="00EC56A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5E2BCE" w:rsidRPr="00561DDF" w:rsidRDefault="005E2BCE" w:rsidP="005E2BCE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000000" w:themeColor="text1"/>
          <w:sz w:val="24"/>
        </w:rPr>
      </w:pPr>
      <w:r w:rsidRPr="00561DDF">
        <w:rPr>
          <w:rFonts w:ascii="Arial" w:hAnsi="Arial" w:cs="Arial"/>
          <w:b/>
          <w:color w:val="000000" w:themeColor="text1"/>
          <w:sz w:val="24"/>
        </w:rPr>
        <w:t xml:space="preserve">Проект бюджетного прогноза администрации </w:t>
      </w:r>
      <w:proofErr w:type="spellStart"/>
      <w:r w:rsidRPr="00561DDF">
        <w:rPr>
          <w:rFonts w:ascii="Arial" w:hAnsi="Arial" w:cs="Arial"/>
          <w:b/>
          <w:color w:val="000000" w:themeColor="text1"/>
          <w:sz w:val="24"/>
        </w:rPr>
        <w:t>Большеключинского</w:t>
      </w:r>
      <w:proofErr w:type="spellEnd"/>
      <w:r w:rsidRPr="00561DDF">
        <w:rPr>
          <w:rFonts w:ascii="Arial" w:hAnsi="Arial" w:cs="Arial"/>
          <w:b/>
          <w:color w:val="000000" w:themeColor="text1"/>
          <w:sz w:val="24"/>
        </w:rPr>
        <w:t xml:space="preserve"> сельсовета до 202</w:t>
      </w:r>
      <w:r w:rsidR="00D57807">
        <w:rPr>
          <w:rFonts w:ascii="Arial" w:hAnsi="Arial" w:cs="Arial"/>
          <w:b/>
          <w:color w:val="000000" w:themeColor="text1"/>
          <w:sz w:val="24"/>
        </w:rPr>
        <w:t>4</w:t>
      </w:r>
      <w:r w:rsidRPr="00561DDF">
        <w:rPr>
          <w:rFonts w:ascii="Arial" w:hAnsi="Arial" w:cs="Arial"/>
          <w:b/>
          <w:color w:val="000000" w:themeColor="text1"/>
          <w:sz w:val="24"/>
        </w:rPr>
        <w:t xml:space="preserve"> года</w:t>
      </w:r>
    </w:p>
    <w:p w:rsidR="005E2BCE" w:rsidRPr="00561DDF" w:rsidRDefault="005E2BCE" w:rsidP="005E2BCE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000000" w:themeColor="text1"/>
          <w:sz w:val="24"/>
        </w:rPr>
      </w:pP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Бюджетный прогноз </w:t>
      </w:r>
      <w:proofErr w:type="spellStart"/>
      <w:r w:rsidRPr="00561DDF">
        <w:rPr>
          <w:rFonts w:ascii="Arial" w:hAnsi="Arial" w:cs="Arial"/>
          <w:color w:val="000000" w:themeColor="text1"/>
          <w:sz w:val="24"/>
          <w:szCs w:val="24"/>
        </w:rPr>
        <w:t>Большеключинского</w:t>
      </w:r>
      <w:proofErr w:type="spellEnd"/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сельсовета на долгосрочный период до </w:t>
      </w:r>
      <w:r w:rsidR="00D57807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года (далее – Бюджетный прогноз) </w:t>
      </w:r>
      <w:proofErr w:type="spellStart"/>
      <w:r w:rsidRPr="00561DDF">
        <w:rPr>
          <w:rFonts w:ascii="Arial" w:hAnsi="Arial" w:cs="Arial"/>
          <w:color w:val="000000" w:themeColor="text1"/>
          <w:sz w:val="24"/>
          <w:szCs w:val="24"/>
        </w:rPr>
        <w:t>разработа</w:t>
      </w:r>
      <w:proofErr w:type="spellEnd"/>
      <w:r w:rsidR="006901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21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пунктом 4 статьи 170.1 Бюджетного кодекса Российской Федерации, с учетом Стратегии социально-экономического развития села Большие Ключи до 2030 года. 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Долгосрочное бюджетное планирование формирует ориентиры налоговой, бюджетной политики поселения, направленные на решение задач по созданию долгосрочного устойчивого роста экономики и повышению уровня и качества жизни населения.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1. Цели и задачи бюджетного прогноза </w:t>
      </w:r>
      <w:proofErr w:type="spellStart"/>
      <w:r w:rsidRPr="00561DDF">
        <w:rPr>
          <w:rFonts w:ascii="Arial" w:hAnsi="Arial" w:cs="Arial"/>
          <w:color w:val="000000" w:themeColor="text1"/>
          <w:sz w:val="24"/>
          <w:szCs w:val="24"/>
        </w:rPr>
        <w:t>Большеключинского</w:t>
      </w:r>
      <w:proofErr w:type="spellEnd"/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сельсовета до </w:t>
      </w:r>
      <w:r w:rsidR="00D57807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Целью Бюджетного прогноза является обеспечение предсказуемости развития бюджетной системы поселения, что позволит оценить объем и структуру доходов и расходов сельского бюджета, перспектив межбюджетного регулирования, а также выработать на их основе соответствующие меры, направленные на повышение эффективности функционирования бюджетной системы, ее роли в стимулировании социально-экономического развития села, решении иных стратегических задач.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Задачами Бюджетного прогноза являются: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определение основных характеристик сельского бюджета на долгосрочный период;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обеспечение сбалансированности сельского бюджета в долгосрочном периоде;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Практическое применение Бюджетного прогноза осуществляется при формировании проекта сельского бюджета на очередной финансовый год и плановый период, разработке (внесении изменений) документов стратегического планирования, включая муниципальные программы, принятие решений о реализации (изменений условий и сроков реализации) отдельных масштабных проектов, оказывающих воздействие на сбалансированность сельского бюджета.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2. Оценка основных характеристик бюджета </w:t>
      </w:r>
      <w:proofErr w:type="spellStart"/>
      <w:r w:rsidRPr="00561DDF">
        <w:rPr>
          <w:rFonts w:ascii="Arial" w:hAnsi="Arial" w:cs="Arial"/>
          <w:color w:val="000000" w:themeColor="text1"/>
          <w:sz w:val="24"/>
          <w:szCs w:val="24"/>
        </w:rPr>
        <w:t>Большеключинского</w:t>
      </w:r>
      <w:proofErr w:type="spellEnd"/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сельсовета.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Несмотря на повышенную неопределенность внешнеполитической и экономической конъюнктуры, сохранено трехлетнее бюджетное планирование. 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2BCE" w:rsidRPr="00561DDF" w:rsidRDefault="005E2BCE" w:rsidP="00FA612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Таблица 1</w:t>
      </w:r>
    </w:p>
    <w:p w:rsidR="005E2BCE" w:rsidRPr="00561DDF" w:rsidRDefault="005E2BCE" w:rsidP="00FA612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Основные характеристики бюджета </w:t>
      </w:r>
      <w:proofErr w:type="spellStart"/>
      <w:r w:rsidRPr="00561DDF">
        <w:rPr>
          <w:rFonts w:ascii="Arial" w:hAnsi="Arial" w:cs="Arial"/>
          <w:color w:val="000000" w:themeColor="text1"/>
          <w:sz w:val="24"/>
          <w:szCs w:val="24"/>
        </w:rPr>
        <w:t>Большеключинского</w:t>
      </w:r>
      <w:proofErr w:type="spellEnd"/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61DDF">
        <w:rPr>
          <w:rFonts w:ascii="Arial" w:hAnsi="Arial" w:cs="Arial"/>
          <w:color w:val="000000" w:themeColor="text1"/>
          <w:sz w:val="24"/>
          <w:szCs w:val="24"/>
        </w:rPr>
        <w:t>сельсоветав</w:t>
      </w:r>
      <w:proofErr w:type="spellEnd"/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2014-2016 годах</w:t>
      </w:r>
    </w:p>
    <w:p w:rsidR="005E2BCE" w:rsidRPr="00561DDF" w:rsidRDefault="005E2BCE" w:rsidP="00FA612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Тыс. рублей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1984"/>
        <w:gridCol w:w="1276"/>
        <w:gridCol w:w="1559"/>
      </w:tblGrid>
      <w:tr w:rsidR="00561DDF" w:rsidRPr="00561DDF" w:rsidTr="001B1A2B">
        <w:tc>
          <w:tcPr>
            <w:tcW w:w="629" w:type="dxa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984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год</w:t>
            </w:r>
          </w:p>
        </w:tc>
      </w:tr>
      <w:tr w:rsidR="00561DDF" w:rsidRPr="00561DDF" w:rsidTr="001B1A2B">
        <w:trPr>
          <w:trHeight w:val="17"/>
        </w:trPr>
        <w:tc>
          <w:tcPr>
            <w:tcW w:w="629" w:type="dxa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561DDF" w:rsidRPr="00561DDF" w:rsidTr="001B1A2B">
        <w:tc>
          <w:tcPr>
            <w:tcW w:w="629" w:type="dxa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сельского бюджета</w:t>
            </w:r>
          </w:p>
        </w:tc>
        <w:tc>
          <w:tcPr>
            <w:tcW w:w="1984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4867,270</w:t>
            </w:r>
          </w:p>
        </w:tc>
        <w:tc>
          <w:tcPr>
            <w:tcW w:w="1276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5016,790</w:t>
            </w:r>
          </w:p>
        </w:tc>
        <w:tc>
          <w:tcPr>
            <w:tcW w:w="1559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5901,500</w:t>
            </w:r>
          </w:p>
        </w:tc>
      </w:tr>
      <w:tr w:rsidR="00561DDF" w:rsidRPr="00561DDF" w:rsidTr="001B1A2B">
        <w:tc>
          <w:tcPr>
            <w:tcW w:w="629" w:type="dxa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сельского бюджета</w:t>
            </w:r>
          </w:p>
        </w:tc>
        <w:tc>
          <w:tcPr>
            <w:tcW w:w="1984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4802,160</w:t>
            </w:r>
          </w:p>
        </w:tc>
        <w:tc>
          <w:tcPr>
            <w:tcW w:w="1276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5012,140</w:t>
            </w:r>
          </w:p>
        </w:tc>
        <w:tc>
          <w:tcPr>
            <w:tcW w:w="1559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6002,001</w:t>
            </w:r>
          </w:p>
        </w:tc>
      </w:tr>
      <w:tr w:rsidR="00561DDF" w:rsidRPr="00561DDF" w:rsidTr="001B1A2B">
        <w:tc>
          <w:tcPr>
            <w:tcW w:w="629" w:type="dxa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Дефицит/профицит</w:t>
            </w:r>
          </w:p>
        </w:tc>
        <w:tc>
          <w:tcPr>
            <w:tcW w:w="1984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65,110</w:t>
            </w:r>
          </w:p>
        </w:tc>
        <w:tc>
          <w:tcPr>
            <w:tcW w:w="1276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4,650</w:t>
            </w:r>
          </w:p>
        </w:tc>
        <w:tc>
          <w:tcPr>
            <w:tcW w:w="1559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-100,501</w:t>
            </w:r>
          </w:p>
        </w:tc>
      </w:tr>
      <w:tr w:rsidR="005E2BCE" w:rsidRPr="00561DDF" w:rsidTr="001B1A2B">
        <w:tc>
          <w:tcPr>
            <w:tcW w:w="629" w:type="dxa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Источники погашения дефицита</w:t>
            </w:r>
          </w:p>
        </w:tc>
        <w:tc>
          <w:tcPr>
            <w:tcW w:w="1984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-65,110</w:t>
            </w:r>
          </w:p>
        </w:tc>
        <w:tc>
          <w:tcPr>
            <w:tcW w:w="1276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-4,650</w:t>
            </w:r>
          </w:p>
        </w:tc>
        <w:tc>
          <w:tcPr>
            <w:tcW w:w="1559" w:type="dxa"/>
            <w:vAlign w:val="center"/>
          </w:tcPr>
          <w:p w:rsidR="005E2BCE" w:rsidRPr="00561DDF" w:rsidRDefault="005E2BCE" w:rsidP="00FA612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  <w:szCs w:val="24"/>
              </w:rPr>
              <w:t>100,501</w:t>
            </w:r>
          </w:p>
        </w:tc>
      </w:tr>
    </w:tbl>
    <w:p w:rsidR="005E2BCE" w:rsidRPr="00561DDF" w:rsidRDefault="005E2BCE" w:rsidP="00FA6121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3. Основные подходы к формированию налоговой, бюджетной политики </w:t>
      </w:r>
      <w:proofErr w:type="spellStart"/>
      <w:r w:rsidRPr="00561DDF">
        <w:rPr>
          <w:rFonts w:ascii="Arial" w:hAnsi="Arial" w:cs="Arial"/>
          <w:color w:val="000000" w:themeColor="text1"/>
          <w:sz w:val="24"/>
          <w:szCs w:val="24"/>
        </w:rPr>
        <w:t>Большеключинского</w:t>
      </w:r>
      <w:proofErr w:type="spellEnd"/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сельсовета до </w:t>
      </w:r>
      <w:r w:rsidR="00D57807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Формирование основных направлений налоговой, бюджетной политики в последние годы осуществляется в новых экономических условиях, складывающихся на фоне снижения внешней конъюнктуры цен на мировом рынке нефти, введением экономических санкций, ослаблением курса рубля, замедлением темпов роста российской экономики, и как следствие, влияющих на снижение финансово-экономических показателей развития поселения.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3.1. Основные подходы к формированию налоговой политики до </w:t>
      </w:r>
      <w:r w:rsidR="00D57807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Целью налоговой политики </w:t>
      </w:r>
      <w:proofErr w:type="spellStart"/>
      <w:r w:rsidRPr="00561DDF">
        <w:rPr>
          <w:rFonts w:ascii="Arial" w:hAnsi="Arial" w:cs="Arial"/>
          <w:color w:val="000000" w:themeColor="text1"/>
          <w:sz w:val="24"/>
          <w:szCs w:val="24"/>
        </w:rPr>
        <w:t>Большеключинского</w:t>
      </w:r>
      <w:proofErr w:type="spellEnd"/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561DDF">
        <w:rPr>
          <w:rFonts w:ascii="Arial" w:hAnsi="Arial" w:cs="Arial"/>
          <w:color w:val="000000" w:themeColor="text1"/>
          <w:sz w:val="24"/>
          <w:szCs w:val="24"/>
        </w:rPr>
        <w:t>сельсовета  до</w:t>
      </w:r>
      <w:proofErr w:type="gramEnd"/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7807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года является увеличение налогового потенциала и обеспечение сбалансированности бюджета поселения.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При определении мероприятий налоговой политики до </w:t>
      </w:r>
      <w:r w:rsidR="00D57807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года были учтены стратегические приоритеты социально-экономического развития села: повышения качества жизни населения, поддержки инвестиционной и предпринимательской активности в поселении.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3.2. Основные подходы к формированию бюджетной политики до </w:t>
      </w:r>
      <w:r w:rsidR="00D57807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5E2BCE" w:rsidRPr="00561DDF" w:rsidRDefault="005E2BCE" w:rsidP="005E2BCE">
      <w:pPr>
        <w:ind w:firstLine="709"/>
        <w:rPr>
          <w:rFonts w:ascii="Arial" w:hAnsi="Arial" w:cs="Arial"/>
          <w:color w:val="000000" w:themeColor="text1"/>
          <w:sz w:val="24"/>
        </w:rPr>
      </w:pPr>
      <w:r w:rsidRPr="00561DDF">
        <w:rPr>
          <w:rFonts w:ascii="Arial" w:hAnsi="Arial" w:cs="Arial"/>
          <w:color w:val="000000" w:themeColor="text1"/>
          <w:sz w:val="24"/>
        </w:rPr>
        <w:t xml:space="preserve">Целью бюджетной политики до </w:t>
      </w:r>
      <w:r w:rsidR="00D57807">
        <w:rPr>
          <w:rFonts w:ascii="Arial" w:hAnsi="Arial" w:cs="Arial"/>
          <w:color w:val="000000" w:themeColor="text1"/>
          <w:sz w:val="24"/>
        </w:rPr>
        <w:t>2024</w:t>
      </w:r>
      <w:r w:rsidRPr="00561DDF">
        <w:rPr>
          <w:rFonts w:ascii="Arial" w:hAnsi="Arial" w:cs="Arial"/>
          <w:color w:val="000000" w:themeColor="text1"/>
          <w:sz w:val="24"/>
        </w:rPr>
        <w:t xml:space="preserve"> года является обеспечение устойчивости бюджета поселения в сложных экономических условиях и безусловное исполнение принятых обязательств наиболее эффективным способом.</w:t>
      </w:r>
    </w:p>
    <w:p w:rsidR="005E2BCE" w:rsidRPr="00561DDF" w:rsidRDefault="005E2BCE" w:rsidP="005E2BCE">
      <w:pPr>
        <w:ind w:firstLine="709"/>
        <w:rPr>
          <w:rFonts w:ascii="Arial" w:hAnsi="Arial" w:cs="Arial"/>
          <w:color w:val="000000" w:themeColor="text1"/>
          <w:sz w:val="24"/>
        </w:rPr>
      </w:pPr>
      <w:r w:rsidRPr="00561DDF">
        <w:rPr>
          <w:rFonts w:ascii="Arial" w:hAnsi="Arial" w:cs="Arial"/>
          <w:color w:val="000000" w:themeColor="text1"/>
          <w:sz w:val="24"/>
        </w:rPr>
        <w:t xml:space="preserve">4) </w:t>
      </w:r>
      <w:proofErr w:type="gramStart"/>
      <w:r w:rsidRPr="00561DDF">
        <w:rPr>
          <w:rFonts w:ascii="Arial" w:hAnsi="Arial" w:cs="Arial"/>
          <w:color w:val="000000" w:themeColor="text1"/>
          <w:sz w:val="24"/>
        </w:rPr>
        <w:t>В</w:t>
      </w:r>
      <w:proofErr w:type="gramEnd"/>
      <w:r w:rsidRPr="00561DDF">
        <w:rPr>
          <w:rFonts w:ascii="Arial" w:hAnsi="Arial" w:cs="Arial"/>
          <w:color w:val="000000" w:themeColor="text1"/>
          <w:sz w:val="24"/>
        </w:rPr>
        <w:t xml:space="preserve"> долгосрочном периоде в сфере бюджетной политики будут реализованы следующие мероприятия:</w:t>
      </w:r>
    </w:p>
    <w:p w:rsidR="005E2BCE" w:rsidRPr="00561DDF" w:rsidRDefault="005E2BCE" w:rsidP="005E2BCE">
      <w:pPr>
        <w:ind w:firstLine="709"/>
        <w:rPr>
          <w:rFonts w:ascii="Arial" w:hAnsi="Arial" w:cs="Arial"/>
          <w:color w:val="000000" w:themeColor="text1"/>
          <w:sz w:val="24"/>
        </w:rPr>
      </w:pPr>
      <w:r w:rsidRPr="00561DDF">
        <w:rPr>
          <w:rFonts w:ascii="Arial" w:hAnsi="Arial" w:cs="Arial"/>
          <w:color w:val="000000" w:themeColor="text1"/>
          <w:sz w:val="24"/>
        </w:rPr>
        <w:t xml:space="preserve">1) повышение эффективности бюджетных расходов с использованием механизма </w:t>
      </w:r>
      <w:proofErr w:type="gramStart"/>
      <w:r w:rsidRPr="00561DDF">
        <w:rPr>
          <w:rFonts w:ascii="Arial" w:hAnsi="Arial" w:cs="Arial"/>
          <w:color w:val="000000" w:themeColor="text1"/>
          <w:sz w:val="24"/>
        </w:rPr>
        <w:t>муниципальных  программ</w:t>
      </w:r>
      <w:proofErr w:type="gramEnd"/>
      <w:r w:rsidRPr="00561DD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561DDF">
        <w:rPr>
          <w:rFonts w:ascii="Arial" w:hAnsi="Arial" w:cs="Arial"/>
          <w:color w:val="000000" w:themeColor="text1"/>
          <w:sz w:val="24"/>
        </w:rPr>
        <w:t>Большеключинского</w:t>
      </w:r>
      <w:proofErr w:type="spellEnd"/>
      <w:r w:rsidRPr="00561DDF">
        <w:rPr>
          <w:rFonts w:ascii="Arial" w:hAnsi="Arial" w:cs="Arial"/>
          <w:color w:val="000000" w:themeColor="text1"/>
          <w:sz w:val="24"/>
        </w:rPr>
        <w:t xml:space="preserve"> сельсовета и расширение их использования в бюджетном планировании. 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исполнения сельского бюджета в программном формате. Это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эффективности;</w:t>
      </w:r>
    </w:p>
    <w:p w:rsidR="005E2BCE" w:rsidRPr="00561DDF" w:rsidRDefault="005E2BCE" w:rsidP="005E2BCE">
      <w:pPr>
        <w:ind w:firstLine="709"/>
        <w:rPr>
          <w:rFonts w:ascii="Arial" w:hAnsi="Arial" w:cs="Arial"/>
          <w:color w:val="000000" w:themeColor="text1"/>
          <w:sz w:val="24"/>
        </w:rPr>
      </w:pPr>
      <w:r w:rsidRPr="00561DDF">
        <w:rPr>
          <w:rFonts w:ascii="Arial" w:hAnsi="Arial" w:cs="Arial"/>
          <w:color w:val="000000" w:themeColor="text1"/>
          <w:sz w:val="24"/>
        </w:rPr>
        <w:t>2) повышение эффективности оказания муниципальных услуг. В рамках решения данной задачи будет продолжена работа по мониторингу деятельности муниципальных учреждений с целью их оптимизации,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 Решение задачи повышения качества предоставляемых населению муниципальных услуг в долгосрочной перспективе должно осуществляться не за счет роста расходов, а за счет повышения эффективности их деятельности и реорганизации неэффективных учреждений. Бюджетные средства, высвобождаемые в результате реализации данных мер, должны использоваться на повышение оплаты труда работникам бюджетной сферы, при условии роста производительности труда в бюджетном секторе. Эффективный контракт, включающий показатели и критерии оценки эффективности деятельности руководителей и работников учреждений, должен стать действенным инструментом повышения качества оказываемых муниципальных услуг;</w:t>
      </w:r>
    </w:p>
    <w:p w:rsidR="005E2BCE" w:rsidRPr="00561DDF" w:rsidRDefault="005E2BCE" w:rsidP="005E2BCE">
      <w:pPr>
        <w:ind w:firstLine="709"/>
        <w:rPr>
          <w:rFonts w:ascii="Arial" w:hAnsi="Arial" w:cs="Arial"/>
          <w:color w:val="000000" w:themeColor="text1"/>
          <w:sz w:val="24"/>
        </w:rPr>
      </w:pPr>
      <w:r w:rsidRPr="00561DDF">
        <w:rPr>
          <w:rFonts w:ascii="Arial" w:hAnsi="Arial" w:cs="Arial"/>
          <w:color w:val="000000" w:themeColor="text1"/>
          <w:sz w:val="24"/>
        </w:rPr>
        <w:t xml:space="preserve">3) обеспечение публичности и доступности информации о реализации бюджетной политики за счет регулярной публикации соответствующей информации для граждан. 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При прогнозировании объема расходов сельского бюджета до </w:t>
      </w:r>
      <w:r w:rsidR="00D57807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года учтено: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1) отдельные показатели прогноза социально-экономического развития поселения на 2018-2020 годы, в том числе индекс потребительских цен;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lastRenderedPageBreak/>
        <w:t>2) применение в прогнозном периоде 2020-</w:t>
      </w:r>
      <w:r w:rsidR="00D57807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в том числе за счет условно утверждаемых расходов, а также между мероприятиями муниципальных программ поселения; 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Таблица 2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Прогноз основных характеристик сельского бюджета в 2018-2020 годах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2BCE" w:rsidRPr="00561DDF" w:rsidRDefault="005E2BCE" w:rsidP="005E2BCE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тыс.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5170"/>
        <w:gridCol w:w="1218"/>
        <w:gridCol w:w="1218"/>
        <w:gridCol w:w="1218"/>
      </w:tblGrid>
      <w:tr w:rsidR="00561DDF" w:rsidRPr="00561DDF" w:rsidTr="001B1A2B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№</w:t>
            </w:r>
          </w:p>
        </w:tc>
        <w:tc>
          <w:tcPr>
            <w:tcW w:w="5369" w:type="dxa"/>
            <w:shd w:val="clear" w:color="auto" w:fill="auto"/>
            <w:vAlign w:val="center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Наименование показателя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2017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2018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2019</w:t>
            </w:r>
          </w:p>
        </w:tc>
      </w:tr>
      <w:tr w:rsidR="00561DDF" w:rsidRPr="00561DDF" w:rsidTr="001B1A2B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vAlign w:val="center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369" w:type="dxa"/>
            <w:shd w:val="clear" w:color="auto" w:fill="auto"/>
            <w:vAlign w:val="center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4</w:t>
            </w:r>
          </w:p>
        </w:tc>
      </w:tr>
      <w:tr w:rsidR="00561DDF" w:rsidRPr="00561DDF" w:rsidTr="001B1A2B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1.</w:t>
            </w:r>
          </w:p>
        </w:tc>
        <w:tc>
          <w:tcPr>
            <w:tcW w:w="5369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Доходы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6530,980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5088,911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5089,776</w:t>
            </w:r>
          </w:p>
        </w:tc>
      </w:tr>
      <w:tr w:rsidR="00561DDF" w:rsidRPr="00561DDF" w:rsidTr="001B1A2B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</w:tc>
        <w:tc>
          <w:tcPr>
            <w:tcW w:w="5369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i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 xml:space="preserve">в </w:t>
            </w:r>
            <w:proofErr w:type="spellStart"/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>т.ч</w:t>
            </w:r>
            <w:proofErr w:type="spellEnd"/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>. налоговые и неналоговые доходы</w:t>
            </w:r>
          </w:p>
        </w:tc>
        <w:tc>
          <w:tcPr>
            <w:tcW w:w="1191" w:type="dxa"/>
            <w:shd w:val="clear" w:color="auto" w:fill="auto"/>
            <w:noWrap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i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>822,665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296,186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320,690</w:t>
            </w:r>
          </w:p>
        </w:tc>
      </w:tr>
      <w:tr w:rsidR="00561DDF" w:rsidRPr="00561DDF" w:rsidTr="001B1A2B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2.</w:t>
            </w:r>
          </w:p>
        </w:tc>
        <w:tc>
          <w:tcPr>
            <w:tcW w:w="5369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Расходы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6688,540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5088,911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5089,776</w:t>
            </w:r>
          </w:p>
        </w:tc>
      </w:tr>
      <w:tr w:rsidR="00561DDF" w:rsidRPr="00561DDF" w:rsidTr="001B1A2B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369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i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 xml:space="preserve">в </w:t>
            </w:r>
            <w:proofErr w:type="spellStart"/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>т.ч</w:t>
            </w:r>
            <w:proofErr w:type="spellEnd"/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>. за счет собственных расходов</w:t>
            </w:r>
          </w:p>
        </w:tc>
        <w:tc>
          <w:tcPr>
            <w:tcW w:w="1191" w:type="dxa"/>
            <w:shd w:val="clear" w:color="auto" w:fill="auto"/>
            <w:noWrap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i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>822,665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296,186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320,690</w:t>
            </w:r>
          </w:p>
        </w:tc>
      </w:tr>
      <w:tr w:rsidR="00561DDF" w:rsidRPr="00561DDF" w:rsidTr="001B1A2B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2.1.</w:t>
            </w:r>
          </w:p>
        </w:tc>
        <w:tc>
          <w:tcPr>
            <w:tcW w:w="5369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3982,784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5088,911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5089,776</w:t>
            </w:r>
          </w:p>
        </w:tc>
      </w:tr>
      <w:tr w:rsidR="00561DDF" w:rsidRPr="00561DDF" w:rsidTr="001B1A2B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2.1.15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«Развитие местного самоуправления»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1164,093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703,310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704,175</w:t>
            </w:r>
          </w:p>
        </w:tc>
      </w:tr>
      <w:tr w:rsidR="00561DDF" w:rsidRPr="00561DDF" w:rsidTr="001B1A2B">
        <w:trPr>
          <w:cantSplit/>
          <w:trHeight w:val="20"/>
        </w:trPr>
        <w:tc>
          <w:tcPr>
            <w:tcW w:w="766" w:type="dxa"/>
            <w:shd w:val="clear" w:color="auto" w:fill="auto"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2.1.16</w:t>
            </w:r>
          </w:p>
        </w:tc>
        <w:tc>
          <w:tcPr>
            <w:tcW w:w="5369" w:type="dxa"/>
            <w:shd w:val="clear" w:color="auto" w:fill="auto"/>
            <w:vAlign w:val="bottom"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Развитие культуры»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2818,691</w:t>
            </w:r>
          </w:p>
        </w:tc>
        <w:tc>
          <w:tcPr>
            <w:tcW w:w="1191" w:type="dxa"/>
            <w:shd w:val="clear" w:color="auto" w:fill="auto"/>
            <w:noWrap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561DDF" w:rsidRPr="00561DDF" w:rsidTr="001B1A2B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2.2.</w:t>
            </w:r>
          </w:p>
        </w:tc>
        <w:tc>
          <w:tcPr>
            <w:tcW w:w="5369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Непрограммные расходы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2705,756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4385,601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4385,601</w:t>
            </w:r>
          </w:p>
        </w:tc>
      </w:tr>
      <w:tr w:rsidR="00561DDF" w:rsidRPr="00561DDF" w:rsidTr="001B1A2B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3.</w:t>
            </w:r>
          </w:p>
        </w:tc>
        <w:tc>
          <w:tcPr>
            <w:tcW w:w="5369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Дефицит/профицит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157,560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0,00</w:t>
            </w:r>
          </w:p>
        </w:tc>
      </w:tr>
      <w:tr w:rsidR="005E2BCE" w:rsidRPr="00561DDF" w:rsidTr="001B1A2B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4.</w:t>
            </w:r>
          </w:p>
        </w:tc>
        <w:tc>
          <w:tcPr>
            <w:tcW w:w="5369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Госдолг (на конец года)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5E2BCE" w:rsidRPr="00561DDF" w:rsidRDefault="005E2BCE" w:rsidP="005E2BC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5E2BCE" w:rsidRPr="00561DDF" w:rsidRDefault="005E2BCE" w:rsidP="005E2BCE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Таблица 3</w:t>
      </w:r>
    </w:p>
    <w:p w:rsidR="005E2BCE" w:rsidRPr="00561DDF" w:rsidRDefault="005E2BCE" w:rsidP="005E2BCE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Прогноз основных характеристик сельского бюджета в 2020-202</w:t>
      </w:r>
      <w:r w:rsidR="00ED5729">
        <w:rPr>
          <w:rFonts w:ascii="Arial" w:hAnsi="Arial" w:cs="Arial"/>
          <w:color w:val="000000" w:themeColor="text1"/>
          <w:sz w:val="24"/>
          <w:szCs w:val="24"/>
        </w:rPr>
        <w:t>4</w:t>
      </w:r>
      <w:bookmarkStart w:id="0" w:name="_GoBack"/>
      <w:bookmarkEnd w:id="0"/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годах</w:t>
      </w:r>
    </w:p>
    <w:p w:rsidR="005E2BCE" w:rsidRPr="00561DDF" w:rsidRDefault="005E2BCE" w:rsidP="005E2BCE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E2BCE" w:rsidRPr="00561DDF" w:rsidRDefault="005E2BCE" w:rsidP="005E2BCE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тыс. рублей</w:t>
      </w:r>
    </w:p>
    <w:tbl>
      <w:tblPr>
        <w:tblW w:w="98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102"/>
        <w:gridCol w:w="1361"/>
        <w:gridCol w:w="1361"/>
        <w:gridCol w:w="1361"/>
      </w:tblGrid>
      <w:tr w:rsidR="00561DDF" w:rsidRPr="00561DDF" w:rsidTr="001B1A2B">
        <w:trPr>
          <w:trHeight w:val="300"/>
          <w:tblHeader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№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Наименование показателя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2020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2021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5E2BCE" w:rsidRPr="00561DDF" w:rsidRDefault="00D57807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2024</w:t>
            </w:r>
          </w:p>
        </w:tc>
      </w:tr>
      <w:tr w:rsidR="00561DDF" w:rsidRPr="00561DDF" w:rsidTr="001B1A2B">
        <w:trPr>
          <w:trHeight w:val="300"/>
          <w:tblHeader/>
        </w:trPr>
        <w:tc>
          <w:tcPr>
            <w:tcW w:w="636" w:type="dxa"/>
            <w:shd w:val="clear" w:color="auto" w:fill="auto"/>
            <w:vAlign w:val="center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7</w:t>
            </w:r>
          </w:p>
        </w:tc>
      </w:tr>
      <w:tr w:rsidR="00561DDF" w:rsidRPr="00561DDF" w:rsidTr="001B1A2B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1.</w:t>
            </w:r>
          </w:p>
        </w:tc>
        <w:tc>
          <w:tcPr>
            <w:tcW w:w="5102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Доходы бюджета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5092,727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5092,727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5092,727</w:t>
            </w:r>
          </w:p>
        </w:tc>
      </w:tr>
      <w:tr w:rsidR="00561DDF" w:rsidRPr="00561DDF" w:rsidTr="001B1A2B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102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i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 xml:space="preserve">в </w:t>
            </w:r>
            <w:proofErr w:type="spellStart"/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>т.ч</w:t>
            </w:r>
            <w:proofErr w:type="spellEnd"/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>. налоговые и неналоговые доходы</w:t>
            </w:r>
          </w:p>
        </w:tc>
        <w:tc>
          <w:tcPr>
            <w:tcW w:w="1361" w:type="dxa"/>
            <w:shd w:val="clear" w:color="auto" w:fill="auto"/>
            <w:noWrap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i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>331,650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331,650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331,650</w:t>
            </w:r>
          </w:p>
        </w:tc>
      </w:tr>
      <w:tr w:rsidR="00561DDF" w:rsidRPr="00561DDF" w:rsidTr="001B1A2B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2.</w:t>
            </w:r>
          </w:p>
        </w:tc>
        <w:tc>
          <w:tcPr>
            <w:tcW w:w="5102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Расходы бюджета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5092,727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5092,727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5092,727</w:t>
            </w:r>
          </w:p>
        </w:tc>
      </w:tr>
      <w:tr w:rsidR="00561DDF" w:rsidRPr="00561DDF" w:rsidTr="001B1A2B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102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i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 xml:space="preserve">в </w:t>
            </w:r>
            <w:proofErr w:type="spellStart"/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>т.ч</w:t>
            </w:r>
            <w:proofErr w:type="spellEnd"/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>. за счет собственных расходов</w:t>
            </w:r>
          </w:p>
        </w:tc>
        <w:tc>
          <w:tcPr>
            <w:tcW w:w="1361" w:type="dxa"/>
            <w:shd w:val="clear" w:color="auto" w:fill="auto"/>
            <w:noWrap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i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i/>
                <w:color w:val="000000" w:themeColor="text1"/>
                <w:sz w:val="24"/>
              </w:rPr>
              <w:t>331,650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331,650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331,650</w:t>
            </w:r>
          </w:p>
        </w:tc>
      </w:tr>
      <w:tr w:rsidR="00561DDF" w:rsidRPr="00561DDF" w:rsidTr="001B1A2B">
        <w:trPr>
          <w:trHeight w:val="510"/>
        </w:trPr>
        <w:tc>
          <w:tcPr>
            <w:tcW w:w="63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2.1.</w:t>
            </w:r>
          </w:p>
        </w:tc>
        <w:tc>
          <w:tcPr>
            <w:tcW w:w="5102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707,126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707,126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707,126</w:t>
            </w:r>
          </w:p>
        </w:tc>
      </w:tr>
      <w:tr w:rsidR="00561DDF" w:rsidRPr="00561DDF" w:rsidTr="001B1A2B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2.2.</w:t>
            </w:r>
          </w:p>
        </w:tc>
        <w:tc>
          <w:tcPr>
            <w:tcW w:w="5102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Непрограммные расходы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4385,601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4385,601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4385,601</w:t>
            </w:r>
          </w:p>
        </w:tc>
      </w:tr>
      <w:tr w:rsidR="00561DDF" w:rsidRPr="00561DDF" w:rsidTr="001B1A2B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3.</w:t>
            </w:r>
          </w:p>
        </w:tc>
        <w:tc>
          <w:tcPr>
            <w:tcW w:w="5102" w:type="dxa"/>
            <w:shd w:val="clear" w:color="auto" w:fill="auto"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bCs/>
                <w:color w:val="000000" w:themeColor="text1"/>
                <w:sz w:val="24"/>
              </w:rPr>
              <w:t>Дефицит/профицит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0,00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0,00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561DDF">
              <w:rPr>
                <w:rFonts w:ascii="Arial" w:hAnsi="Arial" w:cs="Arial"/>
                <w:color w:val="000000" w:themeColor="text1"/>
                <w:sz w:val="24"/>
              </w:rPr>
              <w:t>0,00</w:t>
            </w:r>
          </w:p>
        </w:tc>
      </w:tr>
      <w:tr w:rsidR="00561DDF" w:rsidRPr="00561DDF" w:rsidTr="001B1A2B">
        <w:trPr>
          <w:trHeight w:val="300"/>
        </w:trPr>
        <w:tc>
          <w:tcPr>
            <w:tcW w:w="636" w:type="dxa"/>
            <w:shd w:val="clear" w:color="auto" w:fill="auto"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5E2BCE" w:rsidRPr="00561DDF" w:rsidTr="001B1A2B">
        <w:trPr>
          <w:trHeight w:val="300"/>
        </w:trPr>
        <w:tc>
          <w:tcPr>
            <w:tcW w:w="636" w:type="dxa"/>
            <w:shd w:val="clear" w:color="auto" w:fill="auto"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5E2BCE" w:rsidRPr="00561DDF" w:rsidRDefault="005E2BCE" w:rsidP="005E2BC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5E2BCE" w:rsidRPr="00561DDF" w:rsidRDefault="005E2BCE" w:rsidP="005E2B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5E2BCE" w:rsidRPr="00561DDF" w:rsidRDefault="005E2BCE" w:rsidP="005E2BCE">
      <w:pPr>
        <w:rPr>
          <w:rFonts w:ascii="Arial" w:hAnsi="Arial" w:cs="Arial"/>
          <w:color w:val="000000" w:themeColor="text1"/>
          <w:sz w:val="24"/>
        </w:rPr>
      </w:pP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D57807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году планируется, что объем доходов сельского бюджета достигнет 5092,727 тыс. рублей </w:t>
      </w:r>
    </w:p>
    <w:p w:rsidR="005E2BCE" w:rsidRPr="00561DDF" w:rsidRDefault="005E2BCE" w:rsidP="00FA6121">
      <w:pPr>
        <w:ind w:firstLine="709"/>
        <w:rPr>
          <w:rFonts w:ascii="Arial" w:hAnsi="Arial" w:cs="Arial"/>
          <w:color w:val="000000" w:themeColor="text1"/>
          <w:sz w:val="24"/>
        </w:rPr>
      </w:pPr>
    </w:p>
    <w:p w:rsidR="005E2BCE" w:rsidRPr="00561DDF" w:rsidRDefault="005E2BCE" w:rsidP="00FA612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5. Риски реализации Бюджетного прогноза.</w:t>
      </w:r>
    </w:p>
    <w:p w:rsidR="005E2BCE" w:rsidRPr="00561DDF" w:rsidRDefault="005E2BCE" w:rsidP="00FA612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К числу основных внутренних рисков относятся следующие факторы:</w:t>
      </w:r>
    </w:p>
    <w:p w:rsidR="005E2BCE" w:rsidRPr="00561DDF" w:rsidRDefault="00FA6121" w:rsidP="00FA612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1.</w:t>
      </w:r>
      <w:r w:rsidR="005E2BCE" w:rsidRPr="00561DDF">
        <w:rPr>
          <w:rFonts w:ascii="Arial" w:hAnsi="Arial" w:cs="Arial"/>
          <w:color w:val="000000" w:themeColor="text1"/>
          <w:sz w:val="24"/>
          <w:szCs w:val="24"/>
        </w:rPr>
        <w:t xml:space="preserve">Демографические (снижение численности населения в </w:t>
      </w:r>
      <w:proofErr w:type="gramStart"/>
      <w:r w:rsidR="005E2BCE" w:rsidRPr="00561DDF">
        <w:rPr>
          <w:rFonts w:ascii="Arial" w:hAnsi="Arial" w:cs="Arial"/>
          <w:color w:val="000000" w:themeColor="text1"/>
          <w:sz w:val="24"/>
          <w:szCs w:val="24"/>
        </w:rPr>
        <w:t>трудоспособном  возрасте</w:t>
      </w:r>
      <w:proofErr w:type="gramEnd"/>
      <w:r w:rsidR="005E2BCE" w:rsidRPr="00561DDF">
        <w:rPr>
          <w:rFonts w:ascii="Arial" w:hAnsi="Arial" w:cs="Arial"/>
          <w:color w:val="000000" w:themeColor="text1"/>
          <w:sz w:val="24"/>
          <w:szCs w:val="24"/>
        </w:rPr>
        <w:t xml:space="preserve">). Возрастная структура населения с выраженной тенденцией старения становится </w:t>
      </w:r>
      <w:proofErr w:type="gramStart"/>
      <w:r w:rsidR="005E2BCE" w:rsidRPr="00561DDF">
        <w:rPr>
          <w:rFonts w:ascii="Arial" w:hAnsi="Arial" w:cs="Arial"/>
          <w:color w:val="000000" w:themeColor="text1"/>
          <w:sz w:val="24"/>
          <w:szCs w:val="24"/>
        </w:rPr>
        <w:t>основным  сдерживающим</w:t>
      </w:r>
      <w:proofErr w:type="gramEnd"/>
      <w:r w:rsidR="005E2BCE" w:rsidRPr="00561DDF">
        <w:rPr>
          <w:rFonts w:ascii="Arial" w:hAnsi="Arial" w:cs="Arial"/>
          <w:color w:val="000000" w:themeColor="text1"/>
          <w:sz w:val="24"/>
          <w:szCs w:val="24"/>
        </w:rPr>
        <w:t xml:space="preserve"> фактором демографического развития, ограничивает потенциальные  темпы роста экономики, а так же  отражается на росте потребности в расходах на здравоохранение и социальную поддержку населения;</w:t>
      </w:r>
    </w:p>
    <w:p w:rsidR="005E2BCE" w:rsidRPr="00561DDF" w:rsidRDefault="00FA6121" w:rsidP="00FA612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lastRenderedPageBreak/>
        <w:t>2.</w:t>
      </w:r>
      <w:r w:rsidR="005E2BCE" w:rsidRPr="00561DDF">
        <w:rPr>
          <w:rFonts w:ascii="Arial" w:hAnsi="Arial" w:cs="Arial"/>
          <w:color w:val="000000" w:themeColor="text1"/>
          <w:sz w:val="24"/>
          <w:szCs w:val="24"/>
        </w:rPr>
        <w:t>Экономические (повышение прогнозного уровня инфляции, ухудшение условий для заимствований, сохранение структурных диспропорций, недостаточность темпа роста экономического развитий, изменение инвестиционных планов хозяйствующих субъектов);</w:t>
      </w:r>
    </w:p>
    <w:p w:rsidR="005E2BCE" w:rsidRPr="00561DDF" w:rsidRDefault="00FA6121" w:rsidP="00FA612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3.</w:t>
      </w:r>
      <w:r w:rsidR="005E2BCE" w:rsidRPr="00561DDF">
        <w:rPr>
          <w:rFonts w:ascii="Arial" w:hAnsi="Arial" w:cs="Arial"/>
          <w:color w:val="000000" w:themeColor="text1"/>
          <w:sz w:val="24"/>
          <w:szCs w:val="24"/>
        </w:rPr>
        <w:t>Социальные (большой объем социальных обязательств, в том числе связанных с реализацией мер, сформулированных в указах Президента Российской Федерации). Меры поддержки, оказываемые государством, направленные на повышение социальных возможностей. В случае замедления темпов экономического развития существует риск увеличения числа нуждающихся в социальной поддержке и, соответственно, увеличения объема социальных расходов бюджета.</w:t>
      </w:r>
    </w:p>
    <w:p w:rsidR="005E2BCE" w:rsidRPr="00561DDF" w:rsidRDefault="005E2BCE" w:rsidP="00FA612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Минимизация внутренних рисков будет осуществляться за счет: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1) принятия эффективных мер, направленных на развитие экономического потенциала </w:t>
      </w:r>
      <w:proofErr w:type="spellStart"/>
      <w:r w:rsidRPr="00561DDF">
        <w:rPr>
          <w:rFonts w:ascii="Arial" w:hAnsi="Arial" w:cs="Arial"/>
          <w:color w:val="000000" w:themeColor="text1"/>
          <w:sz w:val="24"/>
          <w:szCs w:val="24"/>
        </w:rPr>
        <w:t>Большеключинского</w:t>
      </w:r>
      <w:proofErr w:type="spellEnd"/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сельсовета, а также проведения системных реформ в отраслях бюджетной сферы и </w:t>
      </w:r>
      <w:proofErr w:type="gramStart"/>
      <w:r w:rsidRPr="00561DDF">
        <w:rPr>
          <w:rFonts w:ascii="Arial" w:hAnsi="Arial" w:cs="Arial"/>
          <w:color w:val="000000" w:themeColor="text1"/>
          <w:sz w:val="24"/>
          <w:szCs w:val="24"/>
        </w:rPr>
        <w:t>обеспечения  повышения</w:t>
      </w:r>
      <w:proofErr w:type="gramEnd"/>
      <w:r w:rsidRPr="00561DDF">
        <w:rPr>
          <w:rFonts w:ascii="Arial" w:hAnsi="Arial" w:cs="Arial"/>
          <w:color w:val="000000" w:themeColor="text1"/>
          <w:sz w:val="24"/>
          <w:szCs w:val="24"/>
        </w:rPr>
        <w:t xml:space="preserve"> эффективности бюджетных расходов;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1DDF">
        <w:rPr>
          <w:rFonts w:ascii="Arial" w:hAnsi="Arial" w:cs="Arial"/>
          <w:color w:val="000000" w:themeColor="text1"/>
          <w:sz w:val="24"/>
          <w:szCs w:val="24"/>
        </w:rPr>
        <w:t>2) 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p w:rsidR="005E2BCE" w:rsidRPr="00561DDF" w:rsidRDefault="005E2BCE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60A6" w:rsidRPr="00561DDF" w:rsidRDefault="004060A6" w:rsidP="005E2BC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060A6" w:rsidRPr="00561DDF" w:rsidSect="00CA6FC4">
      <w:headerReference w:type="even" r:id="rId8"/>
      <w:headerReference w:type="default" r:id="rId9"/>
      <w:pgSz w:w="11906" w:h="16838"/>
      <w:pgMar w:top="1134" w:right="851" w:bottom="851" w:left="1418" w:header="709" w:footer="709" w:gutter="0"/>
      <w:pgNumType w:start="346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2D" w:rsidRDefault="001C172D" w:rsidP="002D17D6">
      <w:r>
        <w:separator/>
      </w:r>
    </w:p>
  </w:endnote>
  <w:endnote w:type="continuationSeparator" w:id="0">
    <w:p w:rsidR="001C172D" w:rsidRDefault="001C172D" w:rsidP="002D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2D" w:rsidRDefault="001C172D" w:rsidP="002D17D6">
      <w:r>
        <w:separator/>
      </w:r>
    </w:p>
  </w:footnote>
  <w:footnote w:type="continuationSeparator" w:id="0">
    <w:p w:rsidR="001C172D" w:rsidRDefault="001C172D" w:rsidP="002D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AE" w:rsidRDefault="00B703F4" w:rsidP="00016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DAE" w:rsidRDefault="00AD1D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AE" w:rsidRDefault="00AD1DAE" w:rsidP="00E95B5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70C"/>
    <w:multiLevelType w:val="hybridMultilevel"/>
    <w:tmpl w:val="2248A362"/>
    <w:lvl w:ilvl="0" w:tplc="6BA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F30DD2"/>
    <w:multiLevelType w:val="hybridMultilevel"/>
    <w:tmpl w:val="389E6586"/>
    <w:lvl w:ilvl="0" w:tplc="D452F9A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A47B11"/>
    <w:multiLevelType w:val="hybridMultilevel"/>
    <w:tmpl w:val="ADBC79DA"/>
    <w:lvl w:ilvl="0" w:tplc="DADCD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EA6B81"/>
    <w:multiLevelType w:val="hybridMultilevel"/>
    <w:tmpl w:val="A0349A56"/>
    <w:lvl w:ilvl="0" w:tplc="F446B2EC">
      <w:start w:val="1"/>
      <w:numFmt w:val="decimal"/>
      <w:lvlText w:val="%1."/>
      <w:lvlJc w:val="left"/>
      <w:pPr>
        <w:ind w:left="1278" w:hanging="57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E60CCD"/>
    <w:multiLevelType w:val="hybridMultilevel"/>
    <w:tmpl w:val="8A8A4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A1"/>
    <w:rsid w:val="00003309"/>
    <w:rsid w:val="00005F1D"/>
    <w:rsid w:val="00010914"/>
    <w:rsid w:val="00013165"/>
    <w:rsid w:val="00014AE4"/>
    <w:rsid w:val="00015118"/>
    <w:rsid w:val="00016C90"/>
    <w:rsid w:val="00016EAD"/>
    <w:rsid w:val="00020DD4"/>
    <w:rsid w:val="000249A9"/>
    <w:rsid w:val="000252E5"/>
    <w:rsid w:val="0003659D"/>
    <w:rsid w:val="00036673"/>
    <w:rsid w:val="00042876"/>
    <w:rsid w:val="00043F71"/>
    <w:rsid w:val="00046256"/>
    <w:rsid w:val="0006229A"/>
    <w:rsid w:val="00067101"/>
    <w:rsid w:val="00067C66"/>
    <w:rsid w:val="00070F49"/>
    <w:rsid w:val="0007647B"/>
    <w:rsid w:val="000814FB"/>
    <w:rsid w:val="00085622"/>
    <w:rsid w:val="00097783"/>
    <w:rsid w:val="000A0311"/>
    <w:rsid w:val="000A19D4"/>
    <w:rsid w:val="000B62BE"/>
    <w:rsid w:val="000C1415"/>
    <w:rsid w:val="000C4086"/>
    <w:rsid w:val="000C73E8"/>
    <w:rsid w:val="000C7836"/>
    <w:rsid w:val="000D1BC5"/>
    <w:rsid w:val="000D2BAD"/>
    <w:rsid w:val="000D7C4D"/>
    <w:rsid w:val="000E0ED3"/>
    <w:rsid w:val="000E2A17"/>
    <w:rsid w:val="000E49A4"/>
    <w:rsid w:val="000E62EE"/>
    <w:rsid w:val="000E6B3B"/>
    <w:rsid w:val="000F7650"/>
    <w:rsid w:val="0010059C"/>
    <w:rsid w:val="00111417"/>
    <w:rsid w:val="001206FF"/>
    <w:rsid w:val="00120D7C"/>
    <w:rsid w:val="00134AEF"/>
    <w:rsid w:val="0013770C"/>
    <w:rsid w:val="00137728"/>
    <w:rsid w:val="0014298D"/>
    <w:rsid w:val="00150B8B"/>
    <w:rsid w:val="001643DD"/>
    <w:rsid w:val="00172CDD"/>
    <w:rsid w:val="00176023"/>
    <w:rsid w:val="00176D9C"/>
    <w:rsid w:val="00181436"/>
    <w:rsid w:val="0018200F"/>
    <w:rsid w:val="00194563"/>
    <w:rsid w:val="001A125F"/>
    <w:rsid w:val="001A1FE3"/>
    <w:rsid w:val="001A329B"/>
    <w:rsid w:val="001A372A"/>
    <w:rsid w:val="001B0E4F"/>
    <w:rsid w:val="001B1895"/>
    <w:rsid w:val="001B537C"/>
    <w:rsid w:val="001B58FB"/>
    <w:rsid w:val="001C172D"/>
    <w:rsid w:val="001C558B"/>
    <w:rsid w:val="001C5B7D"/>
    <w:rsid w:val="001C5BBD"/>
    <w:rsid w:val="001C62BE"/>
    <w:rsid w:val="001D2AAB"/>
    <w:rsid w:val="001D6C14"/>
    <w:rsid w:val="001D6DE9"/>
    <w:rsid w:val="001D7114"/>
    <w:rsid w:val="001F709B"/>
    <w:rsid w:val="00202853"/>
    <w:rsid w:val="002071A9"/>
    <w:rsid w:val="00213265"/>
    <w:rsid w:val="00214B04"/>
    <w:rsid w:val="002151FA"/>
    <w:rsid w:val="00215B34"/>
    <w:rsid w:val="00233A1C"/>
    <w:rsid w:val="00234DBC"/>
    <w:rsid w:val="0023552E"/>
    <w:rsid w:val="00236F4A"/>
    <w:rsid w:val="00237096"/>
    <w:rsid w:val="002400BE"/>
    <w:rsid w:val="00245C35"/>
    <w:rsid w:val="00246766"/>
    <w:rsid w:val="002523B7"/>
    <w:rsid w:val="00262337"/>
    <w:rsid w:val="002633BE"/>
    <w:rsid w:val="002658B9"/>
    <w:rsid w:val="002724CD"/>
    <w:rsid w:val="002771C0"/>
    <w:rsid w:val="002848FA"/>
    <w:rsid w:val="00285FB8"/>
    <w:rsid w:val="0029148C"/>
    <w:rsid w:val="00291F75"/>
    <w:rsid w:val="002921E2"/>
    <w:rsid w:val="00295688"/>
    <w:rsid w:val="00297F12"/>
    <w:rsid w:val="002B78A6"/>
    <w:rsid w:val="002C6576"/>
    <w:rsid w:val="002D17D6"/>
    <w:rsid w:val="002D58CE"/>
    <w:rsid w:val="002E1009"/>
    <w:rsid w:val="002E66E6"/>
    <w:rsid w:val="002E69C9"/>
    <w:rsid w:val="002E7ACB"/>
    <w:rsid w:val="002F0D4C"/>
    <w:rsid w:val="002F2AB2"/>
    <w:rsid w:val="002F42A4"/>
    <w:rsid w:val="002F4948"/>
    <w:rsid w:val="002F718E"/>
    <w:rsid w:val="0030000E"/>
    <w:rsid w:val="00314E9B"/>
    <w:rsid w:val="00315790"/>
    <w:rsid w:val="00316ECF"/>
    <w:rsid w:val="003212E1"/>
    <w:rsid w:val="00327A3B"/>
    <w:rsid w:val="00334A21"/>
    <w:rsid w:val="00336FA7"/>
    <w:rsid w:val="00347618"/>
    <w:rsid w:val="003514C7"/>
    <w:rsid w:val="003579CD"/>
    <w:rsid w:val="003646C2"/>
    <w:rsid w:val="00373BFC"/>
    <w:rsid w:val="00376857"/>
    <w:rsid w:val="00383A44"/>
    <w:rsid w:val="00385370"/>
    <w:rsid w:val="00395639"/>
    <w:rsid w:val="003959EE"/>
    <w:rsid w:val="00397452"/>
    <w:rsid w:val="003A2406"/>
    <w:rsid w:val="003A29AF"/>
    <w:rsid w:val="003A7448"/>
    <w:rsid w:val="003B4C65"/>
    <w:rsid w:val="003E630B"/>
    <w:rsid w:val="003F12A2"/>
    <w:rsid w:val="003F6BD7"/>
    <w:rsid w:val="0040113E"/>
    <w:rsid w:val="00403937"/>
    <w:rsid w:val="004060A6"/>
    <w:rsid w:val="004108E3"/>
    <w:rsid w:val="0041697D"/>
    <w:rsid w:val="00416BDF"/>
    <w:rsid w:val="00421F01"/>
    <w:rsid w:val="00427520"/>
    <w:rsid w:val="004405BD"/>
    <w:rsid w:val="004509A9"/>
    <w:rsid w:val="00450C33"/>
    <w:rsid w:val="00451C02"/>
    <w:rsid w:val="004524DC"/>
    <w:rsid w:val="00460BD2"/>
    <w:rsid w:val="00460D2B"/>
    <w:rsid w:val="00461B12"/>
    <w:rsid w:val="00473E66"/>
    <w:rsid w:val="00474540"/>
    <w:rsid w:val="00482B6E"/>
    <w:rsid w:val="0048408E"/>
    <w:rsid w:val="00496CA1"/>
    <w:rsid w:val="004A11E0"/>
    <w:rsid w:val="004A23A1"/>
    <w:rsid w:val="004A33AB"/>
    <w:rsid w:val="004A729B"/>
    <w:rsid w:val="004B6EFA"/>
    <w:rsid w:val="004C59BD"/>
    <w:rsid w:val="004C6B39"/>
    <w:rsid w:val="004D25CC"/>
    <w:rsid w:val="004D25FB"/>
    <w:rsid w:val="004E3904"/>
    <w:rsid w:val="004E3CA9"/>
    <w:rsid w:val="004F04F1"/>
    <w:rsid w:val="004F2469"/>
    <w:rsid w:val="004F684F"/>
    <w:rsid w:val="00503247"/>
    <w:rsid w:val="005058B7"/>
    <w:rsid w:val="00507A50"/>
    <w:rsid w:val="00520FCB"/>
    <w:rsid w:val="00525393"/>
    <w:rsid w:val="00527904"/>
    <w:rsid w:val="005344C1"/>
    <w:rsid w:val="005364E7"/>
    <w:rsid w:val="00540C35"/>
    <w:rsid w:val="0055215F"/>
    <w:rsid w:val="00561DDF"/>
    <w:rsid w:val="00562244"/>
    <w:rsid w:val="00571EC9"/>
    <w:rsid w:val="00571F47"/>
    <w:rsid w:val="00572246"/>
    <w:rsid w:val="00576107"/>
    <w:rsid w:val="005770D8"/>
    <w:rsid w:val="00582AA6"/>
    <w:rsid w:val="00593705"/>
    <w:rsid w:val="0059397B"/>
    <w:rsid w:val="005969CB"/>
    <w:rsid w:val="005970C7"/>
    <w:rsid w:val="00597472"/>
    <w:rsid w:val="005A0AE2"/>
    <w:rsid w:val="005A1706"/>
    <w:rsid w:val="005A2323"/>
    <w:rsid w:val="005A6A1A"/>
    <w:rsid w:val="005A7155"/>
    <w:rsid w:val="005A7749"/>
    <w:rsid w:val="005B0712"/>
    <w:rsid w:val="005B4460"/>
    <w:rsid w:val="005B56FB"/>
    <w:rsid w:val="005B6E5A"/>
    <w:rsid w:val="005B79A1"/>
    <w:rsid w:val="005C2894"/>
    <w:rsid w:val="005C6D68"/>
    <w:rsid w:val="005D0CC4"/>
    <w:rsid w:val="005D1037"/>
    <w:rsid w:val="005D3B50"/>
    <w:rsid w:val="005D4CA8"/>
    <w:rsid w:val="005E2BCE"/>
    <w:rsid w:val="005E3F0A"/>
    <w:rsid w:val="005E5560"/>
    <w:rsid w:val="005E6E7A"/>
    <w:rsid w:val="005F2301"/>
    <w:rsid w:val="00603602"/>
    <w:rsid w:val="0060372D"/>
    <w:rsid w:val="00603DE6"/>
    <w:rsid w:val="00606FBB"/>
    <w:rsid w:val="0061142C"/>
    <w:rsid w:val="0061160C"/>
    <w:rsid w:val="0062110C"/>
    <w:rsid w:val="00625C0C"/>
    <w:rsid w:val="00626742"/>
    <w:rsid w:val="006364FE"/>
    <w:rsid w:val="0064078C"/>
    <w:rsid w:val="00641E14"/>
    <w:rsid w:val="00643AA6"/>
    <w:rsid w:val="00645181"/>
    <w:rsid w:val="006516F2"/>
    <w:rsid w:val="00652A56"/>
    <w:rsid w:val="00653E65"/>
    <w:rsid w:val="00655746"/>
    <w:rsid w:val="00655AF3"/>
    <w:rsid w:val="00657D8A"/>
    <w:rsid w:val="0066053A"/>
    <w:rsid w:val="00664FAE"/>
    <w:rsid w:val="0067008F"/>
    <w:rsid w:val="00681C6B"/>
    <w:rsid w:val="00683F12"/>
    <w:rsid w:val="006901BB"/>
    <w:rsid w:val="006947A4"/>
    <w:rsid w:val="006954BB"/>
    <w:rsid w:val="00696D2A"/>
    <w:rsid w:val="006A3FBA"/>
    <w:rsid w:val="006B0FCA"/>
    <w:rsid w:val="006B22B2"/>
    <w:rsid w:val="006B7F2D"/>
    <w:rsid w:val="006D06EE"/>
    <w:rsid w:val="006D4FA3"/>
    <w:rsid w:val="006D5EEB"/>
    <w:rsid w:val="006E3578"/>
    <w:rsid w:val="006E3BFB"/>
    <w:rsid w:val="006E467B"/>
    <w:rsid w:val="006E6DB6"/>
    <w:rsid w:val="006F49DD"/>
    <w:rsid w:val="006F6D8D"/>
    <w:rsid w:val="00701046"/>
    <w:rsid w:val="00706969"/>
    <w:rsid w:val="00711872"/>
    <w:rsid w:val="00713E57"/>
    <w:rsid w:val="00716DAA"/>
    <w:rsid w:val="00720EB7"/>
    <w:rsid w:val="007275AF"/>
    <w:rsid w:val="00736535"/>
    <w:rsid w:val="00742562"/>
    <w:rsid w:val="00755629"/>
    <w:rsid w:val="007579C3"/>
    <w:rsid w:val="007619E5"/>
    <w:rsid w:val="007652C7"/>
    <w:rsid w:val="00765ABC"/>
    <w:rsid w:val="007665F6"/>
    <w:rsid w:val="00772F6A"/>
    <w:rsid w:val="00774548"/>
    <w:rsid w:val="00775938"/>
    <w:rsid w:val="007801CB"/>
    <w:rsid w:val="007802B4"/>
    <w:rsid w:val="00794E7F"/>
    <w:rsid w:val="0079732A"/>
    <w:rsid w:val="007A22BC"/>
    <w:rsid w:val="007A2D72"/>
    <w:rsid w:val="007A7195"/>
    <w:rsid w:val="007B2F7C"/>
    <w:rsid w:val="007B638E"/>
    <w:rsid w:val="007D5FAA"/>
    <w:rsid w:val="007D61E2"/>
    <w:rsid w:val="007E515F"/>
    <w:rsid w:val="007E678E"/>
    <w:rsid w:val="007E78B2"/>
    <w:rsid w:val="007F08DD"/>
    <w:rsid w:val="007F18E7"/>
    <w:rsid w:val="007F3724"/>
    <w:rsid w:val="00800895"/>
    <w:rsid w:val="00804556"/>
    <w:rsid w:val="00806855"/>
    <w:rsid w:val="0080712B"/>
    <w:rsid w:val="00817E75"/>
    <w:rsid w:val="00823C53"/>
    <w:rsid w:val="00831630"/>
    <w:rsid w:val="0083332B"/>
    <w:rsid w:val="00846CCE"/>
    <w:rsid w:val="00856EEE"/>
    <w:rsid w:val="0088031B"/>
    <w:rsid w:val="00883D0C"/>
    <w:rsid w:val="008843F6"/>
    <w:rsid w:val="00885518"/>
    <w:rsid w:val="008871D9"/>
    <w:rsid w:val="0088722B"/>
    <w:rsid w:val="008912EF"/>
    <w:rsid w:val="00897B29"/>
    <w:rsid w:val="008A0F44"/>
    <w:rsid w:val="008B37BB"/>
    <w:rsid w:val="008B699E"/>
    <w:rsid w:val="008B701B"/>
    <w:rsid w:val="008C0D9F"/>
    <w:rsid w:val="008D0826"/>
    <w:rsid w:val="008D1CD7"/>
    <w:rsid w:val="008D7CBE"/>
    <w:rsid w:val="008E4BF8"/>
    <w:rsid w:val="008F018F"/>
    <w:rsid w:val="008F33C8"/>
    <w:rsid w:val="008F4BB7"/>
    <w:rsid w:val="008F5537"/>
    <w:rsid w:val="008F5EFE"/>
    <w:rsid w:val="00900742"/>
    <w:rsid w:val="00906F06"/>
    <w:rsid w:val="00910DB5"/>
    <w:rsid w:val="00912C78"/>
    <w:rsid w:val="00916540"/>
    <w:rsid w:val="0092569F"/>
    <w:rsid w:val="00927311"/>
    <w:rsid w:val="00927632"/>
    <w:rsid w:val="00927BA9"/>
    <w:rsid w:val="00930ACA"/>
    <w:rsid w:val="00935C25"/>
    <w:rsid w:val="0094469C"/>
    <w:rsid w:val="00955146"/>
    <w:rsid w:val="009577EF"/>
    <w:rsid w:val="0097086E"/>
    <w:rsid w:val="00971ADC"/>
    <w:rsid w:val="00973D7B"/>
    <w:rsid w:val="00980E83"/>
    <w:rsid w:val="009A33AA"/>
    <w:rsid w:val="009A3BDB"/>
    <w:rsid w:val="009A7474"/>
    <w:rsid w:val="009B1897"/>
    <w:rsid w:val="009B3953"/>
    <w:rsid w:val="009B6A0D"/>
    <w:rsid w:val="009C0889"/>
    <w:rsid w:val="009C14B3"/>
    <w:rsid w:val="009C1D4D"/>
    <w:rsid w:val="009C2D81"/>
    <w:rsid w:val="009C3F6D"/>
    <w:rsid w:val="009C4460"/>
    <w:rsid w:val="009C6C8D"/>
    <w:rsid w:val="009D5875"/>
    <w:rsid w:val="009E2113"/>
    <w:rsid w:val="009F01DC"/>
    <w:rsid w:val="009F0D76"/>
    <w:rsid w:val="009F668E"/>
    <w:rsid w:val="009F713E"/>
    <w:rsid w:val="00A01062"/>
    <w:rsid w:val="00A04003"/>
    <w:rsid w:val="00A05E70"/>
    <w:rsid w:val="00A10F52"/>
    <w:rsid w:val="00A13C9E"/>
    <w:rsid w:val="00A15405"/>
    <w:rsid w:val="00A25E1D"/>
    <w:rsid w:val="00A2630A"/>
    <w:rsid w:val="00A26ED7"/>
    <w:rsid w:val="00A37E13"/>
    <w:rsid w:val="00A5659F"/>
    <w:rsid w:val="00A57D71"/>
    <w:rsid w:val="00A634A6"/>
    <w:rsid w:val="00A63909"/>
    <w:rsid w:val="00A72DB9"/>
    <w:rsid w:val="00A73C68"/>
    <w:rsid w:val="00A811C0"/>
    <w:rsid w:val="00A822BB"/>
    <w:rsid w:val="00A84A1E"/>
    <w:rsid w:val="00A871A9"/>
    <w:rsid w:val="00A90700"/>
    <w:rsid w:val="00A91725"/>
    <w:rsid w:val="00A92CC9"/>
    <w:rsid w:val="00AA00EE"/>
    <w:rsid w:val="00AA60BD"/>
    <w:rsid w:val="00AA7256"/>
    <w:rsid w:val="00AB2715"/>
    <w:rsid w:val="00AB69AF"/>
    <w:rsid w:val="00AB6AAE"/>
    <w:rsid w:val="00AB7256"/>
    <w:rsid w:val="00AC11B4"/>
    <w:rsid w:val="00AC2A7E"/>
    <w:rsid w:val="00AC4154"/>
    <w:rsid w:val="00AD1DAE"/>
    <w:rsid w:val="00AD32A5"/>
    <w:rsid w:val="00AE15BD"/>
    <w:rsid w:val="00AE5788"/>
    <w:rsid w:val="00AF5C2D"/>
    <w:rsid w:val="00AF65C2"/>
    <w:rsid w:val="00AF663B"/>
    <w:rsid w:val="00B179EE"/>
    <w:rsid w:val="00B21C4C"/>
    <w:rsid w:val="00B32E04"/>
    <w:rsid w:val="00B34DAC"/>
    <w:rsid w:val="00B42949"/>
    <w:rsid w:val="00B43E8E"/>
    <w:rsid w:val="00B4447E"/>
    <w:rsid w:val="00B455DF"/>
    <w:rsid w:val="00B47B23"/>
    <w:rsid w:val="00B50746"/>
    <w:rsid w:val="00B529C9"/>
    <w:rsid w:val="00B53D9F"/>
    <w:rsid w:val="00B54D7C"/>
    <w:rsid w:val="00B60F56"/>
    <w:rsid w:val="00B61807"/>
    <w:rsid w:val="00B66520"/>
    <w:rsid w:val="00B703F4"/>
    <w:rsid w:val="00B752E8"/>
    <w:rsid w:val="00B870E0"/>
    <w:rsid w:val="00B9293E"/>
    <w:rsid w:val="00B9592D"/>
    <w:rsid w:val="00BA00BE"/>
    <w:rsid w:val="00BA2B49"/>
    <w:rsid w:val="00BA362B"/>
    <w:rsid w:val="00BB0B41"/>
    <w:rsid w:val="00BB3390"/>
    <w:rsid w:val="00BB4035"/>
    <w:rsid w:val="00BB417F"/>
    <w:rsid w:val="00BB5544"/>
    <w:rsid w:val="00BB6284"/>
    <w:rsid w:val="00BB75F8"/>
    <w:rsid w:val="00BC5868"/>
    <w:rsid w:val="00BE27E6"/>
    <w:rsid w:val="00BE5FBE"/>
    <w:rsid w:val="00BF1737"/>
    <w:rsid w:val="00C028E7"/>
    <w:rsid w:val="00C06FDD"/>
    <w:rsid w:val="00C1024D"/>
    <w:rsid w:val="00C2290D"/>
    <w:rsid w:val="00C243D2"/>
    <w:rsid w:val="00C263A9"/>
    <w:rsid w:val="00C3164A"/>
    <w:rsid w:val="00C332ED"/>
    <w:rsid w:val="00C37BA9"/>
    <w:rsid w:val="00C43878"/>
    <w:rsid w:val="00C46BDA"/>
    <w:rsid w:val="00C564E7"/>
    <w:rsid w:val="00C63C6C"/>
    <w:rsid w:val="00C71178"/>
    <w:rsid w:val="00C7162F"/>
    <w:rsid w:val="00C830A0"/>
    <w:rsid w:val="00C868F6"/>
    <w:rsid w:val="00C87EBE"/>
    <w:rsid w:val="00C92797"/>
    <w:rsid w:val="00CA3196"/>
    <w:rsid w:val="00CA350E"/>
    <w:rsid w:val="00CA35B9"/>
    <w:rsid w:val="00CA6FC4"/>
    <w:rsid w:val="00CA7ED2"/>
    <w:rsid w:val="00CB5C9C"/>
    <w:rsid w:val="00CB665E"/>
    <w:rsid w:val="00CC1F35"/>
    <w:rsid w:val="00CC3EA1"/>
    <w:rsid w:val="00CC5E83"/>
    <w:rsid w:val="00CD293B"/>
    <w:rsid w:val="00CD6034"/>
    <w:rsid w:val="00CD7CED"/>
    <w:rsid w:val="00CE0A5C"/>
    <w:rsid w:val="00CE54A2"/>
    <w:rsid w:val="00CE5C17"/>
    <w:rsid w:val="00CF4433"/>
    <w:rsid w:val="00CF7C9C"/>
    <w:rsid w:val="00D005C5"/>
    <w:rsid w:val="00D020FE"/>
    <w:rsid w:val="00D0345D"/>
    <w:rsid w:val="00D03C5B"/>
    <w:rsid w:val="00D04397"/>
    <w:rsid w:val="00D11218"/>
    <w:rsid w:val="00D21714"/>
    <w:rsid w:val="00D22F44"/>
    <w:rsid w:val="00D2312E"/>
    <w:rsid w:val="00D23185"/>
    <w:rsid w:val="00D279F7"/>
    <w:rsid w:val="00D32F5D"/>
    <w:rsid w:val="00D33472"/>
    <w:rsid w:val="00D4046B"/>
    <w:rsid w:val="00D47528"/>
    <w:rsid w:val="00D47B77"/>
    <w:rsid w:val="00D52246"/>
    <w:rsid w:val="00D52A22"/>
    <w:rsid w:val="00D53EAD"/>
    <w:rsid w:val="00D55BBD"/>
    <w:rsid w:val="00D55E32"/>
    <w:rsid w:val="00D57807"/>
    <w:rsid w:val="00D64170"/>
    <w:rsid w:val="00D6717E"/>
    <w:rsid w:val="00D70DD3"/>
    <w:rsid w:val="00D70F30"/>
    <w:rsid w:val="00D76BAC"/>
    <w:rsid w:val="00D81F65"/>
    <w:rsid w:val="00D83105"/>
    <w:rsid w:val="00D836F1"/>
    <w:rsid w:val="00D90CC6"/>
    <w:rsid w:val="00D943CF"/>
    <w:rsid w:val="00D97054"/>
    <w:rsid w:val="00DA0303"/>
    <w:rsid w:val="00DA32A0"/>
    <w:rsid w:val="00DA3A0D"/>
    <w:rsid w:val="00DB3200"/>
    <w:rsid w:val="00DB496B"/>
    <w:rsid w:val="00DB5CD1"/>
    <w:rsid w:val="00DC1917"/>
    <w:rsid w:val="00DC2D4E"/>
    <w:rsid w:val="00DC6C21"/>
    <w:rsid w:val="00DC7DC3"/>
    <w:rsid w:val="00DD0104"/>
    <w:rsid w:val="00DD12BE"/>
    <w:rsid w:val="00DE3A11"/>
    <w:rsid w:val="00DF109F"/>
    <w:rsid w:val="00DF25DC"/>
    <w:rsid w:val="00DF5F4C"/>
    <w:rsid w:val="00DF6D0B"/>
    <w:rsid w:val="00DF7249"/>
    <w:rsid w:val="00E021A4"/>
    <w:rsid w:val="00E4106A"/>
    <w:rsid w:val="00E4109F"/>
    <w:rsid w:val="00E4569B"/>
    <w:rsid w:val="00E547E5"/>
    <w:rsid w:val="00E575F0"/>
    <w:rsid w:val="00E6264D"/>
    <w:rsid w:val="00E70461"/>
    <w:rsid w:val="00E70794"/>
    <w:rsid w:val="00E7182A"/>
    <w:rsid w:val="00E72609"/>
    <w:rsid w:val="00E72FA8"/>
    <w:rsid w:val="00E73B7C"/>
    <w:rsid w:val="00E77A97"/>
    <w:rsid w:val="00E80B91"/>
    <w:rsid w:val="00E95B53"/>
    <w:rsid w:val="00E96C18"/>
    <w:rsid w:val="00EA37F6"/>
    <w:rsid w:val="00EA3CB0"/>
    <w:rsid w:val="00EA5D6B"/>
    <w:rsid w:val="00EA7E00"/>
    <w:rsid w:val="00EB2F02"/>
    <w:rsid w:val="00EB7301"/>
    <w:rsid w:val="00EC0982"/>
    <w:rsid w:val="00EC4BA2"/>
    <w:rsid w:val="00EC4E3C"/>
    <w:rsid w:val="00EC56AB"/>
    <w:rsid w:val="00EC78DE"/>
    <w:rsid w:val="00ED3170"/>
    <w:rsid w:val="00ED31E1"/>
    <w:rsid w:val="00ED3AC3"/>
    <w:rsid w:val="00ED5171"/>
    <w:rsid w:val="00ED5729"/>
    <w:rsid w:val="00ED75A8"/>
    <w:rsid w:val="00ED7C3A"/>
    <w:rsid w:val="00EF0EF3"/>
    <w:rsid w:val="00EF2DB8"/>
    <w:rsid w:val="00EF5B65"/>
    <w:rsid w:val="00EF5EE7"/>
    <w:rsid w:val="00EF67D9"/>
    <w:rsid w:val="00F0015F"/>
    <w:rsid w:val="00F00CAD"/>
    <w:rsid w:val="00F015D9"/>
    <w:rsid w:val="00F05AEC"/>
    <w:rsid w:val="00F073D6"/>
    <w:rsid w:val="00F15243"/>
    <w:rsid w:val="00F23A89"/>
    <w:rsid w:val="00F23ACA"/>
    <w:rsid w:val="00F244A1"/>
    <w:rsid w:val="00F30DA6"/>
    <w:rsid w:val="00F35039"/>
    <w:rsid w:val="00F3510B"/>
    <w:rsid w:val="00F35B1D"/>
    <w:rsid w:val="00F41082"/>
    <w:rsid w:val="00F410DF"/>
    <w:rsid w:val="00F452E4"/>
    <w:rsid w:val="00F503C4"/>
    <w:rsid w:val="00F53216"/>
    <w:rsid w:val="00F5565F"/>
    <w:rsid w:val="00F57648"/>
    <w:rsid w:val="00F653D5"/>
    <w:rsid w:val="00F6615B"/>
    <w:rsid w:val="00F6675F"/>
    <w:rsid w:val="00F674CC"/>
    <w:rsid w:val="00F82ACF"/>
    <w:rsid w:val="00F905A9"/>
    <w:rsid w:val="00F91C13"/>
    <w:rsid w:val="00F94EDD"/>
    <w:rsid w:val="00FA054E"/>
    <w:rsid w:val="00FA6121"/>
    <w:rsid w:val="00FB5168"/>
    <w:rsid w:val="00FB6C28"/>
    <w:rsid w:val="00FC2B82"/>
    <w:rsid w:val="00FD2D6A"/>
    <w:rsid w:val="00FD62CB"/>
    <w:rsid w:val="00FD7FCC"/>
    <w:rsid w:val="00FE3802"/>
    <w:rsid w:val="00FF76FA"/>
    <w:rsid w:val="00FF7AA0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F696"/>
  <w15:docId w15:val="{5801D0B2-24B8-4B5A-887F-9431F8FF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basedOn w:val="a"/>
    <w:rsid w:val="006B0FCA"/>
    <w:pPr>
      <w:spacing w:before="100" w:beforeAutospacing="1" w:after="100" w:afterAutospacing="1"/>
      <w:jc w:val="left"/>
    </w:pPr>
    <w:rPr>
      <w:rFonts w:eastAsia="Calibri"/>
      <w:sz w:val="24"/>
    </w:rPr>
  </w:style>
  <w:style w:type="paragraph" w:styleId="ad">
    <w:name w:val="Title"/>
    <w:basedOn w:val="a"/>
    <w:link w:val="ae"/>
    <w:qFormat/>
    <w:rsid w:val="006B0FCA"/>
    <w:pPr>
      <w:jc w:val="center"/>
    </w:pPr>
    <w:rPr>
      <w:szCs w:val="20"/>
    </w:rPr>
  </w:style>
  <w:style w:type="character" w:customStyle="1" w:styleId="ae">
    <w:name w:val="Заголовок Знак"/>
    <w:basedOn w:val="a0"/>
    <w:link w:val="ad"/>
    <w:rsid w:val="006B0FC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5E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1239E-48AB-4AF3-8857-27D58450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40902</dc:creator>
  <cp:lastModifiedBy>User</cp:lastModifiedBy>
  <cp:revision>3</cp:revision>
  <cp:lastPrinted>2018-01-23T01:45:00Z</cp:lastPrinted>
  <dcterms:created xsi:type="dcterms:W3CDTF">2019-02-27T06:56:00Z</dcterms:created>
  <dcterms:modified xsi:type="dcterms:W3CDTF">2019-02-27T07:03:00Z</dcterms:modified>
</cp:coreProperties>
</file>