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187" w:rsidRPr="00342F0E" w:rsidRDefault="00400187" w:rsidP="000821F4">
      <w:pPr>
        <w:spacing w:after="0" w:line="240" w:lineRule="auto"/>
        <w:ind w:firstLine="68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ru-RU"/>
        </w:rPr>
      </w:pPr>
      <w:bookmarkStart w:id="0" w:name="_GoBack"/>
      <w:r w:rsidRPr="00342F0E"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ru-RU"/>
        </w:rPr>
        <w:t>РОССИЙСКАЯ ФЕДЕРАЦИЯ</w:t>
      </w:r>
    </w:p>
    <w:p w:rsidR="00400187" w:rsidRPr="00342F0E" w:rsidRDefault="00400187" w:rsidP="000821F4">
      <w:pPr>
        <w:spacing w:after="0" w:line="240" w:lineRule="auto"/>
        <w:ind w:firstLine="68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ru-RU"/>
        </w:rPr>
      </w:pPr>
      <w:r w:rsidRPr="00342F0E"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ru-RU"/>
        </w:rPr>
        <w:t xml:space="preserve">КРАСНОЯРСКИЙ </w:t>
      </w:r>
      <w:proofErr w:type="gramStart"/>
      <w:r w:rsidRPr="00342F0E"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ru-RU"/>
        </w:rPr>
        <w:t>КРАЙ  РЫБИНСКИЙ</w:t>
      </w:r>
      <w:proofErr w:type="gramEnd"/>
      <w:r w:rsidRPr="00342F0E"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ru-RU"/>
        </w:rPr>
        <w:t xml:space="preserve"> РАЙОН</w:t>
      </w:r>
    </w:p>
    <w:p w:rsidR="00400187" w:rsidRPr="00342F0E" w:rsidRDefault="00400187" w:rsidP="000821F4">
      <w:pPr>
        <w:spacing w:after="0" w:line="240" w:lineRule="auto"/>
        <w:ind w:firstLine="68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ru-RU"/>
        </w:rPr>
      </w:pPr>
      <w:r w:rsidRPr="00342F0E"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ru-RU"/>
        </w:rPr>
        <w:t>БОЛЬШЕКЛЮЧИНСКИЙ СЕЛЬСКИЙ СОВЕТ ДЕПУТАТОВ</w:t>
      </w:r>
    </w:p>
    <w:p w:rsidR="00400187" w:rsidRPr="00342F0E" w:rsidRDefault="00400187" w:rsidP="000821F4">
      <w:pPr>
        <w:spacing w:after="0" w:line="240" w:lineRule="auto"/>
        <w:ind w:firstLine="680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val="ru-RU" w:eastAsia="ru-RU"/>
        </w:rPr>
      </w:pPr>
    </w:p>
    <w:p w:rsidR="00400187" w:rsidRPr="00342F0E" w:rsidRDefault="00400187" w:rsidP="000821F4">
      <w:pPr>
        <w:spacing w:after="0" w:line="240" w:lineRule="auto"/>
        <w:ind w:firstLine="680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ru-RU"/>
        </w:rPr>
      </w:pPr>
      <w:r w:rsidRPr="00342F0E"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ru-RU"/>
        </w:rPr>
        <w:t>Р Е Ш Е Н И Е</w:t>
      </w:r>
    </w:p>
    <w:p w:rsidR="008D6AEA" w:rsidRPr="00342F0E" w:rsidRDefault="008D6AEA" w:rsidP="000821F4">
      <w:pPr>
        <w:pStyle w:val="ConsPlusNormal"/>
        <w:widowControl/>
        <w:spacing w:after="0" w:line="240" w:lineRule="auto"/>
        <w:ind w:firstLine="680"/>
        <w:jc w:val="center"/>
        <w:outlineLvl w:val="0"/>
        <w:rPr>
          <w:color w:val="000000" w:themeColor="text1"/>
          <w:sz w:val="24"/>
          <w:szCs w:val="24"/>
        </w:rPr>
      </w:pPr>
    </w:p>
    <w:p w:rsidR="008D6AEA" w:rsidRPr="00342F0E" w:rsidRDefault="000B12B4" w:rsidP="000821F4">
      <w:pPr>
        <w:pStyle w:val="ConsPlusNormal"/>
        <w:widowControl/>
        <w:spacing w:after="0" w:line="240" w:lineRule="auto"/>
        <w:ind w:firstLine="680"/>
        <w:outlineLvl w:val="0"/>
        <w:rPr>
          <w:color w:val="000000" w:themeColor="text1"/>
          <w:sz w:val="24"/>
          <w:szCs w:val="24"/>
        </w:rPr>
      </w:pPr>
      <w:r w:rsidRPr="00342F0E">
        <w:rPr>
          <w:color w:val="000000" w:themeColor="text1"/>
          <w:sz w:val="24"/>
          <w:szCs w:val="24"/>
        </w:rPr>
        <w:t>28</w:t>
      </w:r>
      <w:r w:rsidR="00F5733C" w:rsidRPr="00342F0E">
        <w:rPr>
          <w:color w:val="000000" w:themeColor="text1"/>
          <w:sz w:val="24"/>
          <w:szCs w:val="24"/>
        </w:rPr>
        <w:t>.0</w:t>
      </w:r>
      <w:r w:rsidRPr="00342F0E">
        <w:rPr>
          <w:color w:val="000000" w:themeColor="text1"/>
          <w:sz w:val="24"/>
          <w:szCs w:val="24"/>
        </w:rPr>
        <w:t>2</w:t>
      </w:r>
      <w:r w:rsidR="00F5733C" w:rsidRPr="00342F0E">
        <w:rPr>
          <w:color w:val="000000" w:themeColor="text1"/>
          <w:sz w:val="24"/>
          <w:szCs w:val="24"/>
        </w:rPr>
        <w:t xml:space="preserve">.2020        </w:t>
      </w:r>
      <w:r w:rsidR="000821F4" w:rsidRPr="00342F0E">
        <w:rPr>
          <w:color w:val="000000" w:themeColor="text1"/>
          <w:sz w:val="24"/>
          <w:szCs w:val="24"/>
        </w:rPr>
        <w:t xml:space="preserve">          </w:t>
      </w:r>
      <w:r w:rsidR="00F5733C" w:rsidRPr="00342F0E">
        <w:rPr>
          <w:color w:val="000000" w:themeColor="text1"/>
          <w:sz w:val="24"/>
          <w:szCs w:val="24"/>
        </w:rPr>
        <w:t xml:space="preserve">           </w:t>
      </w:r>
      <w:proofErr w:type="spellStart"/>
      <w:r w:rsidR="000821F4" w:rsidRPr="00342F0E">
        <w:rPr>
          <w:color w:val="000000" w:themeColor="text1"/>
          <w:sz w:val="24"/>
          <w:szCs w:val="24"/>
        </w:rPr>
        <w:t>с.Большие</w:t>
      </w:r>
      <w:proofErr w:type="spellEnd"/>
      <w:r w:rsidR="000821F4" w:rsidRPr="00342F0E">
        <w:rPr>
          <w:color w:val="000000" w:themeColor="text1"/>
          <w:sz w:val="24"/>
          <w:szCs w:val="24"/>
        </w:rPr>
        <w:t xml:space="preserve"> Ключи</w:t>
      </w:r>
      <w:r w:rsidR="00F5733C" w:rsidRPr="00342F0E">
        <w:rPr>
          <w:color w:val="000000" w:themeColor="text1"/>
          <w:sz w:val="24"/>
          <w:szCs w:val="24"/>
        </w:rPr>
        <w:t xml:space="preserve">                              №</w:t>
      </w:r>
      <w:r w:rsidRPr="00342F0E">
        <w:rPr>
          <w:color w:val="000000" w:themeColor="text1"/>
          <w:sz w:val="24"/>
          <w:szCs w:val="24"/>
        </w:rPr>
        <w:t>46-241р</w:t>
      </w:r>
    </w:p>
    <w:p w:rsidR="008D6AEA" w:rsidRPr="00342F0E" w:rsidRDefault="008D6AEA" w:rsidP="000821F4">
      <w:pPr>
        <w:spacing w:after="0" w:line="240" w:lineRule="auto"/>
        <w:ind w:firstLine="680"/>
        <w:jc w:val="both"/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</w:pPr>
    </w:p>
    <w:p w:rsidR="008D6AEA" w:rsidRPr="00342F0E" w:rsidRDefault="00F5733C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</w:t>
      </w:r>
      <w:r w:rsidRPr="00342F0E">
        <w:rPr>
          <w:rFonts w:ascii="Arial" w:eastAsia="ArialMT" w:hAnsi="Arial" w:cs="Arial"/>
          <w:color w:val="000000" w:themeColor="text1"/>
          <w:sz w:val="24"/>
          <w:szCs w:val="24"/>
          <w:lang w:val="ru-RU" w:bidi="ar"/>
        </w:rPr>
        <w:t xml:space="preserve"> </w:t>
      </w:r>
      <w:r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 xml:space="preserve">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proofErr w:type="spellStart"/>
      <w:r w:rsidR="003D7943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>Большеключинского</w:t>
      </w:r>
      <w:proofErr w:type="spellEnd"/>
      <w:r w:rsidR="003D7943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 xml:space="preserve"> сельсовета Рыбинского района Красноярского края </w:t>
      </w:r>
    </w:p>
    <w:p w:rsidR="008D6AEA" w:rsidRPr="00342F0E" w:rsidRDefault="008D6AEA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D6AEA" w:rsidRPr="00342F0E" w:rsidRDefault="00F5733C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>На основании ст. 55.24 Градостроительного кодекса Российской Федерации,</w:t>
      </w: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 xml:space="preserve">Федерального закона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="003D7943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>Большеключинского</w:t>
      </w:r>
      <w:proofErr w:type="spellEnd"/>
      <w:r w:rsidR="003D7943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 xml:space="preserve"> сельсовета Рыбинского района Красноярского края, </w:t>
      </w:r>
      <w:proofErr w:type="spellStart"/>
      <w:r w:rsidR="003D7943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>Большеключинский</w:t>
      </w:r>
      <w:proofErr w:type="spellEnd"/>
      <w:r w:rsidR="003D7943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 xml:space="preserve"> сельский Совет депутатов </w:t>
      </w:r>
      <w:proofErr w:type="gramStart"/>
      <w:r w:rsidR="003D7943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>Р</w:t>
      </w:r>
      <w:r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>ешил</w:t>
      </w:r>
      <w:proofErr w:type="gramEnd"/>
      <w:r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>:</w:t>
      </w:r>
    </w:p>
    <w:p w:rsidR="008D6AEA" w:rsidRPr="00342F0E" w:rsidRDefault="00F5733C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>1.Утвердить Порядок проведения осмотра зданий, сооружений в целях оценки</w:t>
      </w:r>
      <w:r w:rsidRPr="00342F0E">
        <w:rPr>
          <w:rFonts w:ascii="Arial" w:eastAsia="ArialMT" w:hAnsi="Arial" w:cs="Arial"/>
          <w:color w:val="000000" w:themeColor="text1"/>
          <w:sz w:val="24"/>
          <w:szCs w:val="24"/>
          <w:lang w:val="ru-RU" w:bidi="ar"/>
        </w:rPr>
        <w:t xml:space="preserve"> </w:t>
      </w:r>
      <w:r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>их технического состояния и надлежащего технического обслуживания в</w:t>
      </w:r>
      <w:r w:rsidRPr="00342F0E">
        <w:rPr>
          <w:rFonts w:ascii="Arial" w:eastAsia="ArialMT" w:hAnsi="Arial" w:cs="Arial"/>
          <w:color w:val="000000" w:themeColor="text1"/>
          <w:sz w:val="24"/>
          <w:szCs w:val="24"/>
          <w:lang w:val="ru-RU" w:bidi="ar"/>
        </w:rPr>
        <w:t xml:space="preserve"> </w:t>
      </w:r>
      <w:r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>соответствии с требованиями технических регламентов к конструктивным и другим</w:t>
      </w:r>
      <w:r w:rsidRPr="00342F0E">
        <w:rPr>
          <w:rFonts w:ascii="Arial" w:eastAsia="ArialMT" w:hAnsi="Arial" w:cs="Arial"/>
          <w:color w:val="000000" w:themeColor="text1"/>
          <w:sz w:val="24"/>
          <w:szCs w:val="24"/>
          <w:lang w:val="ru-RU" w:bidi="ar"/>
        </w:rPr>
        <w:t xml:space="preserve"> х</w:t>
      </w:r>
      <w:r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>арактеристикам надежности и безопасности объектов, требованиями проектной</w:t>
      </w:r>
      <w:r w:rsidRPr="00342F0E">
        <w:rPr>
          <w:rFonts w:ascii="Arial" w:eastAsia="ArialMT" w:hAnsi="Arial" w:cs="Arial"/>
          <w:color w:val="000000" w:themeColor="text1"/>
          <w:sz w:val="24"/>
          <w:szCs w:val="24"/>
          <w:lang w:val="ru-RU" w:bidi="ar"/>
        </w:rPr>
        <w:t xml:space="preserve"> д</w:t>
      </w:r>
      <w:r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 xml:space="preserve">окументации указанных объектов на территории </w:t>
      </w:r>
      <w:proofErr w:type="spellStart"/>
      <w:r w:rsidR="003D7943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>Большеключинского</w:t>
      </w:r>
      <w:proofErr w:type="spellEnd"/>
      <w:r w:rsidR="003D7943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 xml:space="preserve"> сельсовета Рыбинского района Красноярского края</w:t>
      </w:r>
      <w:r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 xml:space="preserve"> согласно приложения к настоящему Решению.</w:t>
      </w:r>
    </w:p>
    <w:p w:rsidR="008D6AEA" w:rsidRPr="00342F0E" w:rsidRDefault="00F5733C" w:rsidP="000821F4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val="ru-RU" w:eastAsia="en-US"/>
        </w:rPr>
      </w:pPr>
      <w:r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 xml:space="preserve">2.Контроль за исполнением настоящего решения возложить </w:t>
      </w:r>
      <w:proofErr w:type="gramStart"/>
      <w:r w:rsidR="000821F4" w:rsidRPr="00342F0E">
        <w:rPr>
          <w:rFonts w:ascii="Arial" w:eastAsia="Calibri" w:hAnsi="Arial" w:cs="Arial"/>
          <w:color w:val="000000" w:themeColor="text1"/>
          <w:sz w:val="24"/>
          <w:szCs w:val="24"/>
          <w:lang w:val="ru-RU" w:eastAsia="en-US"/>
        </w:rPr>
        <w:t>на  постоянную</w:t>
      </w:r>
      <w:proofErr w:type="gramEnd"/>
      <w:r w:rsidR="000821F4" w:rsidRPr="00342F0E">
        <w:rPr>
          <w:rFonts w:ascii="Arial" w:eastAsia="Calibri" w:hAnsi="Arial" w:cs="Arial"/>
          <w:color w:val="000000" w:themeColor="text1"/>
          <w:sz w:val="24"/>
          <w:szCs w:val="24"/>
          <w:lang w:val="ru-RU" w:eastAsia="en-US"/>
        </w:rPr>
        <w:t xml:space="preserve">  комиссию  сельского  Совета  депутатов  по  социальным  вопросам,  законности  и правопорядку (Фадеева  В.А.).</w:t>
      </w:r>
    </w:p>
    <w:p w:rsidR="008D6AEA" w:rsidRPr="00342F0E" w:rsidRDefault="00F5733C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>3.Настоящее решение вступает в силу после его официального опубликования</w:t>
      </w:r>
      <w:r w:rsidR="003D7943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 xml:space="preserve"> в газете «Вести села» </w:t>
      </w:r>
      <w:r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 xml:space="preserve">и подлежит размещению на официальном сайте </w:t>
      </w:r>
      <w:r w:rsidR="003D7943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 xml:space="preserve">администрации </w:t>
      </w:r>
      <w:proofErr w:type="spellStart"/>
      <w:r w:rsidR="003D7943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>Большеключинского</w:t>
      </w:r>
      <w:proofErr w:type="spellEnd"/>
      <w:r w:rsidR="003D7943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 xml:space="preserve"> сельсовета</w:t>
      </w:r>
      <w:r w:rsidR="003D7943"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="003D7943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>http://admbkl.gbu.su/</w:t>
      </w:r>
    </w:p>
    <w:p w:rsidR="008D6AEA" w:rsidRPr="00342F0E" w:rsidRDefault="008D6AEA" w:rsidP="000821F4">
      <w:pPr>
        <w:spacing w:after="0" w:line="240" w:lineRule="auto"/>
        <w:ind w:firstLine="680"/>
        <w:jc w:val="both"/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</w:pPr>
    </w:p>
    <w:p w:rsidR="000821F4" w:rsidRPr="00342F0E" w:rsidRDefault="000821F4" w:rsidP="000821F4">
      <w:pPr>
        <w:spacing w:after="0" w:line="240" w:lineRule="auto"/>
        <w:ind w:firstLine="680"/>
        <w:rPr>
          <w:rFonts w:ascii="Arial" w:eastAsia="Calibri" w:hAnsi="Arial" w:cs="Arial"/>
          <w:color w:val="000000" w:themeColor="text1"/>
          <w:sz w:val="24"/>
          <w:szCs w:val="24"/>
          <w:lang w:val="ru-RU" w:eastAsia="en-US"/>
        </w:rPr>
      </w:pPr>
    </w:p>
    <w:p w:rsidR="000821F4" w:rsidRPr="00342F0E" w:rsidRDefault="000821F4" w:rsidP="000821F4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 w:eastAsia="ru-RU"/>
        </w:rPr>
      </w:pPr>
      <w:r w:rsidRPr="00342F0E">
        <w:rPr>
          <w:rFonts w:ascii="Arial" w:eastAsia="Times New Roman" w:hAnsi="Arial" w:cs="Arial"/>
          <w:color w:val="000000" w:themeColor="text1"/>
          <w:sz w:val="24"/>
          <w:szCs w:val="24"/>
          <w:lang w:val="ru-RU" w:eastAsia="ru-RU"/>
        </w:rPr>
        <w:t xml:space="preserve">Председатель </w:t>
      </w:r>
      <w:proofErr w:type="gramStart"/>
      <w:r w:rsidRPr="00342F0E">
        <w:rPr>
          <w:rFonts w:ascii="Arial" w:eastAsia="Times New Roman" w:hAnsi="Arial" w:cs="Arial"/>
          <w:color w:val="000000" w:themeColor="text1"/>
          <w:sz w:val="24"/>
          <w:szCs w:val="24"/>
          <w:lang w:val="ru-RU" w:eastAsia="ru-RU"/>
        </w:rPr>
        <w:t>Совета  депутатов</w:t>
      </w:r>
      <w:proofErr w:type="gramEnd"/>
      <w:r w:rsidRPr="00342F0E">
        <w:rPr>
          <w:rFonts w:ascii="Arial" w:eastAsia="Times New Roman" w:hAnsi="Arial" w:cs="Arial"/>
          <w:color w:val="000000" w:themeColor="text1"/>
          <w:sz w:val="24"/>
          <w:szCs w:val="24"/>
          <w:lang w:val="ru-RU" w:eastAsia="ru-RU"/>
        </w:rPr>
        <w:t xml:space="preserve">                                              И.А. Анисимова</w:t>
      </w:r>
    </w:p>
    <w:p w:rsidR="000821F4" w:rsidRPr="00342F0E" w:rsidRDefault="000821F4" w:rsidP="000821F4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 w:eastAsia="ru-RU"/>
        </w:rPr>
      </w:pPr>
    </w:p>
    <w:p w:rsidR="000821F4" w:rsidRPr="00342F0E" w:rsidRDefault="000821F4" w:rsidP="000821F4">
      <w:pPr>
        <w:spacing w:after="0" w:line="240" w:lineRule="auto"/>
        <w:ind w:firstLine="68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ru-RU" w:eastAsia="ru-RU"/>
        </w:rPr>
      </w:pPr>
      <w:r w:rsidRPr="00342F0E">
        <w:rPr>
          <w:rFonts w:ascii="Arial" w:eastAsia="Times New Roman" w:hAnsi="Arial" w:cs="Arial"/>
          <w:color w:val="000000" w:themeColor="text1"/>
          <w:sz w:val="24"/>
          <w:szCs w:val="24"/>
          <w:lang w:val="ru-RU" w:eastAsia="ru-RU"/>
        </w:rPr>
        <w:t xml:space="preserve">Глава </w:t>
      </w:r>
      <w:proofErr w:type="spellStart"/>
      <w:r w:rsidRPr="00342F0E">
        <w:rPr>
          <w:rFonts w:ascii="Arial" w:eastAsia="Times New Roman" w:hAnsi="Arial" w:cs="Arial"/>
          <w:color w:val="000000" w:themeColor="text1"/>
          <w:sz w:val="24"/>
          <w:szCs w:val="24"/>
          <w:lang w:val="ru-RU" w:eastAsia="ru-RU"/>
        </w:rPr>
        <w:t>Большеключинского</w:t>
      </w:r>
      <w:proofErr w:type="spellEnd"/>
      <w:r w:rsidRPr="00342F0E">
        <w:rPr>
          <w:rFonts w:ascii="Arial" w:eastAsia="Times New Roman" w:hAnsi="Arial" w:cs="Arial"/>
          <w:color w:val="000000" w:themeColor="text1"/>
          <w:sz w:val="24"/>
          <w:szCs w:val="24"/>
          <w:lang w:val="ru-RU" w:eastAsia="ru-RU"/>
        </w:rPr>
        <w:t xml:space="preserve"> сельсовета                                     </w:t>
      </w:r>
      <w:proofErr w:type="spellStart"/>
      <w:r w:rsidRPr="00342F0E">
        <w:rPr>
          <w:rFonts w:ascii="Arial" w:eastAsia="Times New Roman" w:hAnsi="Arial" w:cs="Arial"/>
          <w:color w:val="000000" w:themeColor="text1"/>
          <w:sz w:val="24"/>
          <w:szCs w:val="24"/>
          <w:lang w:val="ru-RU" w:eastAsia="ru-RU"/>
        </w:rPr>
        <w:t>Т.В.Штоль</w:t>
      </w:r>
      <w:proofErr w:type="spellEnd"/>
      <w:r w:rsidRPr="00342F0E">
        <w:rPr>
          <w:rFonts w:ascii="Arial" w:eastAsia="Times New Roman" w:hAnsi="Arial" w:cs="Arial"/>
          <w:color w:val="000000" w:themeColor="text1"/>
          <w:sz w:val="24"/>
          <w:szCs w:val="24"/>
          <w:lang w:val="ru-RU" w:eastAsia="ru-RU"/>
        </w:rPr>
        <w:t xml:space="preserve"> </w:t>
      </w:r>
    </w:p>
    <w:p w:rsidR="00C861DC" w:rsidRPr="00342F0E" w:rsidRDefault="00C861DC" w:rsidP="000821F4">
      <w:pPr>
        <w:spacing w:after="0" w:line="240" w:lineRule="auto"/>
        <w:ind w:firstLine="680"/>
        <w:jc w:val="right"/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</w:pPr>
    </w:p>
    <w:p w:rsidR="00C861DC" w:rsidRPr="00342F0E" w:rsidRDefault="00C861DC" w:rsidP="000821F4">
      <w:pPr>
        <w:spacing w:after="0" w:line="240" w:lineRule="auto"/>
        <w:ind w:firstLine="680"/>
        <w:jc w:val="right"/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</w:pPr>
    </w:p>
    <w:p w:rsidR="00C861DC" w:rsidRPr="00342F0E" w:rsidRDefault="00C861DC" w:rsidP="000821F4">
      <w:pPr>
        <w:spacing w:after="0" w:line="240" w:lineRule="auto"/>
        <w:ind w:firstLine="680"/>
        <w:jc w:val="right"/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</w:pPr>
    </w:p>
    <w:p w:rsidR="00C861DC" w:rsidRPr="00342F0E" w:rsidRDefault="00C861DC" w:rsidP="000821F4">
      <w:pPr>
        <w:spacing w:after="0" w:line="240" w:lineRule="auto"/>
        <w:ind w:firstLine="680"/>
        <w:jc w:val="right"/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</w:pPr>
    </w:p>
    <w:p w:rsidR="00C861DC" w:rsidRPr="00342F0E" w:rsidRDefault="00C861DC" w:rsidP="000821F4">
      <w:pPr>
        <w:spacing w:after="0" w:line="240" w:lineRule="auto"/>
        <w:ind w:firstLine="680"/>
        <w:jc w:val="right"/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</w:pPr>
    </w:p>
    <w:p w:rsidR="00C861DC" w:rsidRPr="00342F0E" w:rsidRDefault="00C861DC" w:rsidP="000821F4">
      <w:pPr>
        <w:spacing w:after="0" w:line="240" w:lineRule="auto"/>
        <w:ind w:firstLine="680"/>
        <w:jc w:val="right"/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</w:pPr>
    </w:p>
    <w:p w:rsidR="00C861DC" w:rsidRPr="00342F0E" w:rsidRDefault="00C861DC" w:rsidP="000821F4">
      <w:pPr>
        <w:spacing w:after="0" w:line="240" w:lineRule="auto"/>
        <w:ind w:firstLine="680"/>
        <w:jc w:val="right"/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</w:pPr>
    </w:p>
    <w:p w:rsidR="00342F0E" w:rsidRPr="00342F0E" w:rsidRDefault="00342F0E" w:rsidP="000821F4">
      <w:pPr>
        <w:spacing w:after="0" w:line="240" w:lineRule="auto"/>
        <w:ind w:firstLine="680"/>
        <w:jc w:val="right"/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</w:pPr>
    </w:p>
    <w:p w:rsidR="00C861DC" w:rsidRPr="00342F0E" w:rsidRDefault="00C861DC" w:rsidP="000821F4">
      <w:pPr>
        <w:spacing w:after="0" w:line="240" w:lineRule="auto"/>
        <w:ind w:firstLine="680"/>
        <w:jc w:val="right"/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</w:pPr>
    </w:p>
    <w:p w:rsidR="00C861DC" w:rsidRPr="00342F0E" w:rsidRDefault="00C861DC" w:rsidP="000821F4">
      <w:pPr>
        <w:spacing w:after="0" w:line="240" w:lineRule="auto"/>
        <w:ind w:firstLine="680"/>
        <w:jc w:val="right"/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</w:pPr>
    </w:p>
    <w:p w:rsidR="00C861DC" w:rsidRPr="00342F0E" w:rsidRDefault="00C861DC" w:rsidP="000821F4">
      <w:pPr>
        <w:spacing w:after="0" w:line="240" w:lineRule="auto"/>
        <w:ind w:firstLine="680"/>
        <w:jc w:val="right"/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</w:pPr>
    </w:p>
    <w:p w:rsidR="00C861DC" w:rsidRPr="00342F0E" w:rsidRDefault="00C861DC" w:rsidP="000821F4">
      <w:pPr>
        <w:spacing w:after="0" w:line="240" w:lineRule="auto"/>
        <w:ind w:firstLine="680"/>
        <w:jc w:val="right"/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</w:pPr>
    </w:p>
    <w:p w:rsidR="00C861DC" w:rsidRPr="00342F0E" w:rsidRDefault="00C861DC" w:rsidP="000821F4">
      <w:pPr>
        <w:spacing w:after="0" w:line="240" w:lineRule="auto"/>
        <w:ind w:firstLine="680"/>
        <w:jc w:val="right"/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</w:pPr>
    </w:p>
    <w:p w:rsidR="00C861DC" w:rsidRPr="00342F0E" w:rsidRDefault="00C861DC" w:rsidP="000821F4">
      <w:pPr>
        <w:spacing w:after="0" w:line="240" w:lineRule="auto"/>
        <w:ind w:firstLine="680"/>
        <w:jc w:val="right"/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</w:pPr>
    </w:p>
    <w:p w:rsidR="008D6AEA" w:rsidRPr="00342F0E" w:rsidRDefault="00F5733C" w:rsidP="000821F4">
      <w:pPr>
        <w:spacing w:after="0" w:line="240" w:lineRule="auto"/>
        <w:ind w:left="4620" w:firstLine="680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lastRenderedPageBreak/>
        <w:t>Приложение</w:t>
      </w:r>
    </w:p>
    <w:p w:rsidR="000821F4" w:rsidRPr="00342F0E" w:rsidRDefault="00F5733C" w:rsidP="000821F4">
      <w:pPr>
        <w:spacing w:after="0" w:line="240" w:lineRule="auto"/>
        <w:ind w:left="4620" w:firstLine="680"/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</w:pPr>
      <w:r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 xml:space="preserve">к Решению </w:t>
      </w:r>
      <w:proofErr w:type="spellStart"/>
      <w:r w:rsidR="003D7943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>Большеключинского</w:t>
      </w:r>
      <w:proofErr w:type="spellEnd"/>
      <w:r w:rsidR="003D7943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 xml:space="preserve"> </w:t>
      </w:r>
    </w:p>
    <w:p w:rsidR="008D6AEA" w:rsidRPr="00342F0E" w:rsidRDefault="003D7943" w:rsidP="000821F4">
      <w:pPr>
        <w:spacing w:after="0" w:line="240" w:lineRule="auto"/>
        <w:ind w:left="4620" w:firstLine="680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 xml:space="preserve">сельского Совета депутатов </w:t>
      </w:r>
    </w:p>
    <w:p w:rsidR="008D6AEA" w:rsidRPr="00342F0E" w:rsidRDefault="003D7943" w:rsidP="000821F4">
      <w:pPr>
        <w:spacing w:after="0" w:line="240" w:lineRule="auto"/>
        <w:ind w:left="4620" w:firstLine="680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>о</w:t>
      </w:r>
      <w:r w:rsidR="00F5733C"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т </w:t>
      </w:r>
      <w:r w:rsidR="000B12B4"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>28</w:t>
      </w:r>
      <w:r w:rsidR="00F5733C"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>.0</w:t>
      </w:r>
      <w:r w:rsidR="000B12B4"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>2</w:t>
      </w:r>
      <w:r w:rsidR="00F5733C"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.2020 № </w:t>
      </w:r>
      <w:r w:rsidR="000B12B4"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>46-241р</w:t>
      </w:r>
    </w:p>
    <w:p w:rsidR="000821F4" w:rsidRPr="00342F0E" w:rsidRDefault="000821F4" w:rsidP="000821F4">
      <w:pPr>
        <w:spacing w:after="0" w:line="240" w:lineRule="auto"/>
        <w:ind w:firstLine="680"/>
        <w:jc w:val="center"/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</w:pPr>
    </w:p>
    <w:p w:rsidR="008D6AEA" w:rsidRPr="00342F0E" w:rsidRDefault="00F5733C" w:rsidP="000821F4">
      <w:pPr>
        <w:spacing w:after="0" w:line="240" w:lineRule="auto"/>
        <w:ind w:firstLine="680"/>
        <w:jc w:val="center"/>
        <w:rPr>
          <w:rFonts w:ascii="Arial" w:eastAsia="Bold" w:hAnsi="Arial" w:cs="Arial"/>
          <w:color w:val="000000" w:themeColor="text1"/>
          <w:sz w:val="24"/>
          <w:szCs w:val="24"/>
          <w:lang w:val="ru-RU" w:bidi="ar"/>
        </w:rPr>
      </w:pPr>
      <w:r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>ПОРЯДОК</w:t>
      </w:r>
    </w:p>
    <w:p w:rsidR="008D6AEA" w:rsidRPr="00342F0E" w:rsidRDefault="00F5733C" w:rsidP="000821F4">
      <w:pPr>
        <w:spacing w:after="0" w:line="240" w:lineRule="auto"/>
        <w:ind w:firstLine="680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>проведения осмотра зданий, сооружений в целях оценки их технического состояния и надлежащего технического обслуживания в соответствии с</w:t>
      </w:r>
    </w:p>
    <w:p w:rsidR="00F5733C" w:rsidRPr="00342F0E" w:rsidRDefault="00F5733C" w:rsidP="000821F4">
      <w:pPr>
        <w:spacing w:after="0" w:line="240" w:lineRule="auto"/>
        <w:ind w:firstLine="680"/>
        <w:jc w:val="center"/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</w:pPr>
      <w:r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>требованиями технических регламентов к конструктивными другим</w:t>
      </w:r>
      <w:r w:rsidRPr="00342F0E">
        <w:rPr>
          <w:rFonts w:ascii="Arial" w:eastAsia="Bold" w:hAnsi="Arial" w:cs="Arial"/>
          <w:color w:val="000000" w:themeColor="text1"/>
          <w:sz w:val="24"/>
          <w:szCs w:val="24"/>
          <w:lang w:val="ru-RU" w:bidi="ar"/>
        </w:rPr>
        <w:t xml:space="preserve"> </w:t>
      </w:r>
      <w:r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>характеристикам надежности и безопасности объектов, требованиями</w:t>
      </w:r>
      <w:r w:rsidRPr="00342F0E">
        <w:rPr>
          <w:rFonts w:ascii="Arial" w:eastAsia="Bold" w:hAnsi="Arial" w:cs="Arial"/>
          <w:color w:val="000000" w:themeColor="text1"/>
          <w:sz w:val="24"/>
          <w:szCs w:val="24"/>
          <w:lang w:val="ru-RU" w:bidi="ar"/>
        </w:rPr>
        <w:t xml:space="preserve"> </w:t>
      </w:r>
      <w:r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>проектной документации указанных объектов на территории</w:t>
      </w:r>
    </w:p>
    <w:p w:rsidR="008D6AEA" w:rsidRPr="00342F0E" w:rsidRDefault="00F5733C" w:rsidP="000821F4">
      <w:pPr>
        <w:spacing w:after="0" w:line="240" w:lineRule="auto"/>
        <w:ind w:firstLine="680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 xml:space="preserve"> </w:t>
      </w:r>
      <w:proofErr w:type="spellStart"/>
      <w:r w:rsidR="003D7943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>Большеключинского</w:t>
      </w:r>
      <w:proofErr w:type="spellEnd"/>
      <w:r w:rsidR="003D7943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 xml:space="preserve"> сельсовета Рыбинского района Красноярского края</w:t>
      </w:r>
    </w:p>
    <w:p w:rsidR="008D6AEA" w:rsidRPr="00342F0E" w:rsidRDefault="008D6AEA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D6AEA" w:rsidRPr="00342F0E" w:rsidRDefault="00F5733C" w:rsidP="000821F4">
      <w:pPr>
        <w:spacing w:after="0" w:line="240" w:lineRule="auto"/>
        <w:ind w:firstLine="680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>1.ОБЩИЕ ПОЛОЖЕНИЯ</w:t>
      </w:r>
      <w:r w:rsidR="00756BB7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 xml:space="preserve"> И ОСНОВНЫЕ ПОНЯТИЯ</w:t>
      </w:r>
    </w:p>
    <w:p w:rsidR="008D6AEA" w:rsidRPr="00342F0E" w:rsidRDefault="008D6AEA" w:rsidP="000821F4">
      <w:pPr>
        <w:spacing w:after="0" w:line="240" w:lineRule="auto"/>
        <w:ind w:firstLine="680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D6AEA" w:rsidRPr="00342F0E" w:rsidRDefault="008D6AEA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3D7943" w:rsidRPr="00342F0E" w:rsidRDefault="00756BB7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>1.</w:t>
      </w:r>
      <w:r w:rsidR="00F5733C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 xml:space="preserve"> </w:t>
      </w: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указанных объектов</w:t>
      </w:r>
      <w:r w:rsidR="00752CE9"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</w:t>
      </w:r>
      <w:r w:rsidR="00752CE9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>требованиями проектной документации указанных объектов</w:t>
      </w: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на территории </w:t>
      </w:r>
      <w:proofErr w:type="spellStart"/>
      <w:r w:rsidR="003D7943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>Большеключинского</w:t>
      </w:r>
      <w:proofErr w:type="spellEnd"/>
      <w:r w:rsidR="003D7943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 xml:space="preserve"> сельсовета Рыбинского района Красноярского края</w:t>
      </w:r>
      <w:r w:rsidR="003D7943"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(далее - Порядок) разработан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3D7943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>Большеключинского</w:t>
      </w:r>
      <w:proofErr w:type="spellEnd"/>
      <w:r w:rsidR="003D7943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 xml:space="preserve"> сельсовета Рыбинского района Красноярского края</w:t>
      </w:r>
      <w:r w:rsidR="003D7943"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>.</w:t>
      </w:r>
    </w:p>
    <w:p w:rsidR="00756BB7" w:rsidRPr="00342F0E" w:rsidRDefault="00756BB7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>Порядок определяет процедуру проведения осмотров зданий и сооружений, введенных в эксплуатацию на</w:t>
      </w:r>
      <w:r w:rsidR="000821F4"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территории</w:t>
      </w: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3D7943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>Большеключинского</w:t>
      </w:r>
      <w:proofErr w:type="spellEnd"/>
      <w:r w:rsidR="003D7943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 xml:space="preserve"> сельсовета Рыбинского района Красноярского края (далее- </w:t>
      </w:r>
      <w:proofErr w:type="spellStart"/>
      <w:r w:rsidR="003D7943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>Большеключинского</w:t>
      </w:r>
      <w:proofErr w:type="spellEnd"/>
      <w:r w:rsidR="003D7943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 xml:space="preserve"> </w:t>
      </w:r>
      <w:proofErr w:type="gramStart"/>
      <w:r w:rsidR="003D7943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>сельсовета )</w:t>
      </w:r>
      <w:proofErr w:type="gramEnd"/>
      <w:r w:rsidR="003D7943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 xml:space="preserve"> </w:t>
      </w: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независимо от форм собственности (далее - осмотр зданий и сооружений), а также предусматривает выдачу рекомендаций о мерах по устранению выявленных нарушений лицам, ответственным за эксплуатацию зданий и сооружений.</w:t>
      </w:r>
    </w:p>
    <w:p w:rsidR="00756BB7" w:rsidRPr="00342F0E" w:rsidRDefault="00756BB7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2. В целях настоящего Порядка используются следующие понятия: </w:t>
      </w:r>
    </w:p>
    <w:p w:rsidR="00756BB7" w:rsidRPr="00342F0E" w:rsidRDefault="00756BB7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1)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 </w:t>
      </w:r>
    </w:p>
    <w:p w:rsidR="00756BB7" w:rsidRPr="00342F0E" w:rsidRDefault="00756BB7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конструкций,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 </w:t>
      </w:r>
    </w:p>
    <w:p w:rsidR="00756BB7" w:rsidRPr="00342F0E" w:rsidRDefault="00756BB7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3) надлежащее техническое состояние зданий, сооружений -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 </w:t>
      </w:r>
    </w:p>
    <w:p w:rsidR="003D7943" w:rsidRPr="00342F0E" w:rsidRDefault="00756BB7" w:rsidP="000821F4">
      <w:pPr>
        <w:spacing w:after="0" w:line="240" w:lineRule="auto"/>
        <w:ind w:firstLine="680"/>
        <w:jc w:val="both"/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lastRenderedPageBreak/>
        <w:t xml:space="preserve">4) осмотр - совокупность проводимых уполномоченным органом мероприятий в отношении зданий и сооружений, введенных в эксплуатацию на территории </w:t>
      </w:r>
      <w:proofErr w:type="spellStart"/>
      <w:r w:rsidR="003D7943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>Большеключинского</w:t>
      </w:r>
      <w:proofErr w:type="spellEnd"/>
      <w:r w:rsidR="003D7943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 xml:space="preserve"> сельсовета; </w:t>
      </w:r>
    </w:p>
    <w:p w:rsidR="00756BB7" w:rsidRPr="00342F0E" w:rsidRDefault="00756BB7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5) ответственным за эксплуатацию здания, сооружения - является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лицо, если иное не предусмотрено федеральным законодательством; </w:t>
      </w:r>
    </w:p>
    <w:p w:rsidR="008D6AEA" w:rsidRPr="00342F0E" w:rsidRDefault="00756BB7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>6) эксперт, экспертная организация - обладающее специальными познаниями, опытом, квалификацией, привлекаемые к осмотру зданий, сооружений физическое лицо, в том числе индивидуальный предприниматель либо юридическое лицо, которые осуществляют деятельность по подготовке экспертных заключений об оценке состояния осматриваемых зданий, сооружений.</w:t>
      </w:r>
    </w:p>
    <w:p w:rsidR="00756BB7" w:rsidRPr="00342F0E" w:rsidRDefault="00756BB7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>3. Целью проведения осмотров зданий и сооружений и выдачи рекомендаций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безопасно.</w:t>
      </w:r>
    </w:p>
    <w:p w:rsidR="00756BB7" w:rsidRPr="00342F0E" w:rsidRDefault="00756BB7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4. Объектом осмотров являются объекты капитального строительства - здания и сооружения, введенные в эксплуатацию в границах </w:t>
      </w:r>
      <w:proofErr w:type="spellStart"/>
      <w:r w:rsidR="003D7943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>Большеключинского</w:t>
      </w:r>
      <w:proofErr w:type="spellEnd"/>
      <w:r w:rsidR="003D7943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 xml:space="preserve"> сельсовета</w:t>
      </w: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>, независимо от форм собственности,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756BB7" w:rsidRPr="00342F0E" w:rsidRDefault="00756BB7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5. Проведение осмотров зданий и сооружений и выдача рекомендаций включают в себя: </w:t>
      </w:r>
    </w:p>
    <w:p w:rsidR="00756BB7" w:rsidRPr="00342F0E" w:rsidRDefault="00756BB7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1) обследование зданий, сооружений в соответствии с поступившим заявлением на соответствие требованиям Федерального закона от 30.12.2009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их оценки состояния конструктивных и других характеристик надежности и безопасности, соответствия указанных характеристик требованиям технических регламентов, проектной документации; </w:t>
      </w:r>
    </w:p>
    <w:p w:rsidR="00756BB7" w:rsidRPr="00342F0E" w:rsidRDefault="00756BB7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2) ознакомление с журналом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нарушений; </w:t>
      </w:r>
    </w:p>
    <w:p w:rsidR="00756BB7" w:rsidRPr="00342F0E" w:rsidRDefault="00756BB7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>3) проверка выполнения рекомендаций, выданных по результатам предыдущего осмотра, в случае проведения повторного осмотра здания, сооружения.</w:t>
      </w:r>
    </w:p>
    <w:p w:rsidR="00756BB7" w:rsidRPr="00342F0E" w:rsidRDefault="00756BB7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6. Максимальный срок проведения осмотра зданий, сооружений и выдачи рекомендаций не должен превышать тридцати дней с даты поступления заявления </w:t>
      </w: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lastRenderedPageBreak/>
        <w:t>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756BB7" w:rsidRPr="00342F0E" w:rsidRDefault="00756BB7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8D6AEA" w:rsidRPr="00342F0E" w:rsidRDefault="00D42026" w:rsidP="000821F4">
      <w:pPr>
        <w:spacing w:after="0" w:line="240" w:lineRule="auto"/>
        <w:ind w:firstLine="680"/>
        <w:jc w:val="center"/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>2. ОРГАНИЗАЦИЯ ОСУЩЕСТВЛЕНИЯ ОСМОТРА ЗДАНИЙ И СООРУЖЕНИЙ</w:t>
      </w:r>
    </w:p>
    <w:p w:rsidR="003D7943" w:rsidRPr="00342F0E" w:rsidRDefault="00756BB7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1. Проведение осмотров зданий и сооружений и выдача рекомендаций осуществляется администрацией </w:t>
      </w:r>
      <w:proofErr w:type="spellStart"/>
      <w:r w:rsidR="003D7943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>Большеключинского</w:t>
      </w:r>
      <w:proofErr w:type="spellEnd"/>
      <w:r w:rsidR="003D7943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 xml:space="preserve"> сельсовета</w:t>
      </w:r>
      <w:r w:rsidR="00C5059F"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, в лице постоянно </w:t>
      </w: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действующей комиссии по осмотру зданий и сооружений на территории </w:t>
      </w:r>
      <w:proofErr w:type="spellStart"/>
      <w:r w:rsidR="003D7943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>Большеключинского</w:t>
      </w:r>
      <w:proofErr w:type="spellEnd"/>
      <w:r w:rsidR="003D7943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 xml:space="preserve"> сельсовета</w:t>
      </w:r>
      <w:r w:rsidR="003D7943"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(далее - Комиссия), состав которой утверждается постановлением администрации </w:t>
      </w:r>
      <w:proofErr w:type="spellStart"/>
      <w:r w:rsidR="003D7943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>Большеключинского</w:t>
      </w:r>
      <w:proofErr w:type="spellEnd"/>
      <w:r w:rsidR="003D7943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 xml:space="preserve"> сельсовета</w:t>
      </w:r>
      <w:r w:rsidR="003D7943"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</w:p>
    <w:p w:rsidR="00C5059F" w:rsidRPr="00342F0E" w:rsidRDefault="00C5059F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2. К полномочиям Комиссии относятся: </w:t>
      </w:r>
    </w:p>
    <w:p w:rsidR="00C5059F" w:rsidRPr="00342F0E" w:rsidRDefault="00C5059F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1) организация и проведение осмотров зданий и сооружений, введенных в эксплуатацию на территории </w:t>
      </w:r>
      <w:proofErr w:type="spellStart"/>
      <w:r w:rsidR="003D7943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>Большеключинского</w:t>
      </w:r>
      <w:proofErr w:type="spellEnd"/>
      <w:r w:rsidR="003D7943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 xml:space="preserve"> сельсовета</w:t>
      </w: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; </w:t>
      </w:r>
    </w:p>
    <w:p w:rsidR="00C5059F" w:rsidRPr="00342F0E" w:rsidRDefault="00C5059F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2) подготовка и выдача рекомендаций о мерах по устранению выявленных нарушений; </w:t>
      </w:r>
    </w:p>
    <w:p w:rsidR="008D6AEA" w:rsidRPr="00342F0E" w:rsidRDefault="00C5059F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>3) организация и проведение мониторинга выполнения рекомендаций о мерах по устранению выявленных нарушений; Комиссия принимает решение простым большинством голосов от числа присутствующих членов Комиссии.</w:t>
      </w:r>
    </w:p>
    <w:p w:rsidR="00C5059F" w:rsidRPr="00342F0E" w:rsidRDefault="00C5059F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3. Осмотр зданий, сооружений осуществляется путем выезда Комиссии на объект осмотра по поступившему заявлению. </w:t>
      </w:r>
    </w:p>
    <w:p w:rsidR="00C5059F" w:rsidRPr="00342F0E" w:rsidRDefault="00C5059F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4. Осмотры проводятся на основании поступивших в администрацию </w:t>
      </w:r>
      <w:proofErr w:type="spellStart"/>
      <w:r w:rsidR="003D7943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>Большеключинского</w:t>
      </w:r>
      <w:proofErr w:type="spellEnd"/>
      <w:r w:rsidR="003D7943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 xml:space="preserve"> сельсовета</w:t>
      </w:r>
      <w:r w:rsidR="003D7943"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 </w:t>
      </w:r>
    </w:p>
    <w:p w:rsidR="00C5059F" w:rsidRPr="00342F0E" w:rsidRDefault="00C5059F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5. Осмотры проводятся с участием собственника здания, сооружения или лица, которое владеет зданием, сооружением на ином законном основании (на праве аренды, хозяйственного ведения, оперативного управления и другое), а также лица, ответственного за эксплуатацию задания, сооружения либо их уполномоченных представителей. </w:t>
      </w:r>
    </w:p>
    <w:p w:rsidR="00C5059F" w:rsidRPr="00342F0E" w:rsidRDefault="00C5059F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Собственники зданий, сооружений (лица, которые владеют зданием, сооружением на ином законном основании) - юридические лица (индивидуальные предприниматели), физические лица либо их уполномоченные представители уведомляются о проведении осмотра не позднее, чем за три рабочих дня до даты начала проведения осмотра, с указанием на возможность принятия участия в проводимом Комиссией осмотре. Уведомление направляется собственнику заказным письмом или вручается лично под роспись собственнику или его представителю под роспись. </w:t>
      </w:r>
    </w:p>
    <w:p w:rsidR="00C5059F" w:rsidRPr="00342F0E" w:rsidRDefault="00C5059F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>Собственники зданий, сооружений (лица, которые владеют зданием, сооружением на ином законном основании) уведомляют лиц, ответственных за эксплуатацию принадлежащих им объектов, самостоятельно.</w:t>
      </w:r>
    </w:p>
    <w:p w:rsidR="006B4153" w:rsidRPr="00342F0E" w:rsidRDefault="00C5059F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6. </w:t>
      </w:r>
      <w:r w:rsidR="006B4153"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По результатам осмотра зданий и сооружений составляется акт осмотра по форме согласно приложению 1 к настоящему Порядку, в котором приводятся замеченные существенные дефекты, места дефектов, деформаций и повреждений, допущенные нарушения, повлекшие возникновение аварийных ситуаций в зданиях, сооружениях, угрозы разрушения. </w:t>
      </w:r>
    </w:p>
    <w:p w:rsidR="006B4153" w:rsidRPr="00342F0E" w:rsidRDefault="006B4153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 качестве приложений к акту осмотра прикладываются: </w:t>
      </w:r>
    </w:p>
    <w:p w:rsidR="006B4153" w:rsidRPr="00342F0E" w:rsidRDefault="006B4153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lastRenderedPageBreak/>
        <w:t xml:space="preserve">1) результаты </w:t>
      </w:r>
      <w:proofErr w:type="spellStart"/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>фотофиксации</w:t>
      </w:r>
      <w:proofErr w:type="spellEnd"/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зданий; </w:t>
      </w:r>
    </w:p>
    <w:p w:rsidR="006B4153" w:rsidRPr="00342F0E" w:rsidRDefault="006B4153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2) другие документы,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зданий. </w:t>
      </w:r>
    </w:p>
    <w:p w:rsidR="006B4153" w:rsidRPr="00342F0E" w:rsidRDefault="006B4153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В случае принятия Комиссией решения о привлечении к проведению осмотра эксперта, экспертной организации к акту осмотра также прикладываются: </w:t>
      </w:r>
    </w:p>
    <w:p w:rsidR="006B4153" w:rsidRPr="00342F0E" w:rsidRDefault="006B4153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1) решение о привлечении эксперта, экспертной организации; </w:t>
      </w:r>
    </w:p>
    <w:p w:rsidR="006B4153" w:rsidRPr="00342F0E" w:rsidRDefault="006B4153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2) заключение эксперта, экспертной организации.»; </w:t>
      </w:r>
    </w:p>
    <w:p w:rsidR="00C5059F" w:rsidRPr="00342F0E" w:rsidRDefault="00C5059F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7. Акт осмотра составляется не позднее десяти рабочих дней со дня проведения осмотра в трех экземплярах, один из которых с приложенными к нему документами направляется заказным почтовым отправлением с уведомлением о вручении либо вручается собственнику (правообладателю) здания, сооружения, второй - направляется/вручается заявителю, третий - хранится в администрации </w:t>
      </w:r>
      <w:proofErr w:type="spellStart"/>
      <w:r w:rsidR="003D7943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>Большеключинского</w:t>
      </w:r>
      <w:proofErr w:type="spellEnd"/>
      <w:r w:rsidR="003D7943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 xml:space="preserve"> сельсовета</w:t>
      </w: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. </w:t>
      </w:r>
    </w:p>
    <w:p w:rsidR="00C5059F" w:rsidRPr="00342F0E" w:rsidRDefault="00C5059F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>В случае, если основанием для осмотра зданий, сооружений явилось заявление о возникновении аварийных ситуаций в зданиях, сооружениях или возникновении угрозы разрушения зданий, сооружений акт составляется незамедлительно.</w:t>
      </w:r>
    </w:p>
    <w:p w:rsidR="00C5059F" w:rsidRPr="00342F0E" w:rsidRDefault="00C5059F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8. В случае обнаружения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сооружений, собственникам зданий, сооружений (лицам, которые владеют зданием, сооружением на ином законном основании) либо их уполномоченным представителям, присутствовавшим при проведении осмотра, выдаются рекомендации о мерах по устранению выявленных нарушений по форме согласно приложению 2 к настоящему Порядку с указанием сроков устранения выявленных нарушений и срока проведения повторного осмотра здания, сооружения. Сроки устранения нарушений указываются в зависимости от выявленных нарушений. </w:t>
      </w:r>
    </w:p>
    <w:p w:rsidR="00C5059F" w:rsidRPr="00342F0E" w:rsidRDefault="00C5059F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>Рекомендации с указанием сроков устранения выявленных нарушений подготавливаются после подписания акта осмотра здания, сооружения и выдаются собственникам зданий, сооружений (лицам, которые владеют зданием, сооружением на ином законном основании) либо их уполномоченным представителям в срок, не позднее десяти рабочих дней со дня подписания акта осмотра членами Комиссии. Срок устранения выявленных нарушений не должен превышать шести месяцев. Срок устранения нарушений исчисляется с даты выдачи рекомендаций.</w:t>
      </w:r>
    </w:p>
    <w:p w:rsidR="00C5059F" w:rsidRPr="00342F0E" w:rsidRDefault="00C5059F" w:rsidP="000821F4">
      <w:pPr>
        <w:spacing w:after="0" w:line="240" w:lineRule="auto"/>
        <w:ind w:firstLine="680"/>
        <w:jc w:val="both"/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>Собственники зданий, сооружений (лица, которые владеют зданием, сооружением на ином законном основании) либо их уполномоченные представители уведомляют лиц, ответственных за эксплуатацию зданий, сооружений, о поступивших рекомендациях самостоятельно.</w:t>
      </w:r>
    </w:p>
    <w:p w:rsidR="00C5059F" w:rsidRPr="00342F0E" w:rsidRDefault="00C5059F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9. По результатам проведенного осмотра, в случае выявления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сооружений, назначается повторный осмотр здания, сооружения. Предметом повторного осмотра является проверка выполнения рекомендаций предыдущего осмотра. </w:t>
      </w:r>
    </w:p>
    <w:p w:rsidR="00C5059F" w:rsidRPr="00342F0E" w:rsidRDefault="00C5059F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lastRenderedPageBreak/>
        <w:t>При обнаружении при повторном осмотре нарушений, ответственность за которые предусмотрена Кодексом Российской Федерации об административных правонарушениях, Комиссия в течение пяти рабочих дней со дня составления акта осмотра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либо передает в суд в порядке, предусмотренном законодательством Российской Федерации с требованием о приостановлении или прекращении эксплуатации зданий, сооружений.</w:t>
      </w:r>
    </w:p>
    <w:p w:rsidR="008D6AEA" w:rsidRPr="00342F0E" w:rsidRDefault="00C5059F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>10. Документы, составленные по результатам осмотров, содержащие сведения, составляющие коммерческую или иную охраняемую законом тайну, оформляются с соблюдением требований, предусмотренных законодательством.</w:t>
      </w:r>
    </w:p>
    <w:p w:rsidR="008D6AEA" w:rsidRPr="00342F0E" w:rsidRDefault="00C5059F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>11. Комиссией регистрируются проведенные осмотры в журнале учета по осмотру 5 зданий и сооружений, который ведется по форме согласно приложению 3 к настоящему Порядку. Журнал учета по осмотру зданий и сооружений должен быть прошит, пронумерован и удостоверен печатью ответственного за осуществления контроля по исполнению решений комиссии.</w:t>
      </w:r>
    </w:p>
    <w:p w:rsidR="00D42026" w:rsidRPr="00342F0E" w:rsidRDefault="00D42026" w:rsidP="000821F4">
      <w:pPr>
        <w:spacing w:after="0" w:line="240" w:lineRule="auto"/>
        <w:ind w:firstLine="680"/>
        <w:jc w:val="both"/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</w:pPr>
    </w:p>
    <w:p w:rsidR="008D6AEA" w:rsidRPr="00342F0E" w:rsidRDefault="00F5733C" w:rsidP="000821F4">
      <w:pPr>
        <w:numPr>
          <w:ilvl w:val="0"/>
          <w:numId w:val="3"/>
        </w:numPr>
        <w:spacing w:after="0" w:line="240" w:lineRule="auto"/>
        <w:ind w:firstLine="680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>ПРАВА И ОБЯЗАННОСТИ ЧЛЕНОВ КОМИССИИ, ПРОВОДЯЩИХ ОСМОТР ЗДАНИЙ И СООРУЖЕНИЙ</w:t>
      </w:r>
    </w:p>
    <w:p w:rsidR="00D42026" w:rsidRPr="00342F0E" w:rsidRDefault="00D42026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1. При осуществлении осмотров зданий, сооружений члены Комиссии имеют право: </w:t>
      </w:r>
    </w:p>
    <w:p w:rsidR="00D42026" w:rsidRPr="00342F0E" w:rsidRDefault="00D42026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1) осматривать здания, сооружения и знакомиться с документами, связанными с целями, задачами и предметом осмотра; </w:t>
      </w:r>
    </w:p>
    <w:p w:rsidR="00D42026" w:rsidRPr="00342F0E" w:rsidRDefault="00D42026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2) запрашивать и получать сведения, документы и материалы об использовании и состоянии зданий и сооружений, необходимые для осуществления их осмотров и подготовки рекомендаций о мерах по устранению выявленных нарушений; </w:t>
      </w:r>
    </w:p>
    <w:p w:rsidR="00D42026" w:rsidRPr="00342F0E" w:rsidRDefault="00D42026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 зданий, сооружений, а также в установлении лиц, виновных в нарушении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D42026" w:rsidRPr="00342F0E" w:rsidRDefault="00D42026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4) привлекать к осмотру зданий и сооружений экспертов и экспертные организации; </w:t>
      </w:r>
    </w:p>
    <w:p w:rsidR="00D42026" w:rsidRPr="00342F0E" w:rsidRDefault="00D42026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5) обжаловать действия (бездействие) физических и юридических лиц, повлекшие за собой нарушение прав членов комиссии, а также препятствующие исполнению ими должностных обязанностей; </w:t>
      </w:r>
    </w:p>
    <w:p w:rsidR="008D6AEA" w:rsidRPr="00342F0E" w:rsidRDefault="00D42026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>6) направлять физическим и юридическим лицам (индивидуальным предпринимателям) рекомендации о мерах по устранению выявленных нарушений.</w:t>
      </w:r>
    </w:p>
    <w:p w:rsidR="00D42026" w:rsidRPr="00342F0E" w:rsidRDefault="00D42026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2. Члены комиссии обязаны: </w:t>
      </w:r>
    </w:p>
    <w:p w:rsidR="00D42026" w:rsidRPr="00342F0E" w:rsidRDefault="00D42026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1) 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 </w:t>
      </w:r>
    </w:p>
    <w:p w:rsidR="00D42026" w:rsidRPr="00342F0E" w:rsidRDefault="00D42026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2) принимать в пределах своих полномочий необходимые меры к устранению и недопущению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</w:t>
      </w: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lastRenderedPageBreak/>
        <w:t xml:space="preserve">разрушения зданий, сооружений, в том числе проводить профилактическую работу по устранению обстоятельств, способствующих совершению таких нарушений; </w:t>
      </w:r>
    </w:p>
    <w:p w:rsidR="00D42026" w:rsidRPr="00342F0E" w:rsidRDefault="00D42026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3) оперативно 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 </w:t>
      </w:r>
    </w:p>
    <w:p w:rsidR="00D42026" w:rsidRPr="00342F0E" w:rsidRDefault="00D42026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4) соблюдать законодательство Российской Федерации при осуществлении мероприятий по осмотру зданий, сооружений; </w:t>
      </w:r>
    </w:p>
    <w:p w:rsidR="00D42026" w:rsidRPr="00342F0E" w:rsidRDefault="00D42026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5) соблюдать сроки уведомления физических и юридических лиц (индивидуальных предпринимателей) о проведении осмотров, сроки проведения осмотров; </w:t>
      </w:r>
    </w:p>
    <w:p w:rsidR="00D42026" w:rsidRPr="00342F0E" w:rsidRDefault="00D42026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6) не препятствовать юридическому лицу, физическому лицу (индивидуальному предпринимателю), их уполномоченным представителям присутствовать при проведении осмотра, давать разъяснения по вопросам, относящимся к объекту осмотра, и предоставлять таким лицам информацию и документы, относящиеся к объекту осмотра; </w:t>
      </w:r>
    </w:p>
    <w:p w:rsidR="00D42026" w:rsidRPr="00342F0E" w:rsidRDefault="00D42026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7) составлять по результатам осмотров акты осмотра, и в случае выявления 6 нарушений, выдавать рекомендации об устранении выявленных нарушений с обязательным ознакомлением с ними физических, юридических лиц (индивидуальных предпринимателей) или их уполномоченных представителей; </w:t>
      </w:r>
    </w:p>
    <w:p w:rsidR="00D42026" w:rsidRPr="00342F0E" w:rsidRDefault="00D42026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8) доказывать обоснованность своих действий и решений при их обжаловании физическими и юридическими лицами; </w:t>
      </w:r>
    </w:p>
    <w:p w:rsidR="00D42026" w:rsidRPr="00342F0E" w:rsidRDefault="00D42026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9) осуществлять мониторинг исполнения рекомендаций об устранении выявленных нарушений; </w:t>
      </w:r>
    </w:p>
    <w:p w:rsidR="00D42026" w:rsidRPr="00342F0E" w:rsidRDefault="00D42026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>10) осуществлять запись о проведенных осмотрах в журнале учета осмотров.</w:t>
      </w:r>
    </w:p>
    <w:p w:rsidR="00D42026" w:rsidRPr="00342F0E" w:rsidRDefault="00D42026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D42026" w:rsidRPr="00342F0E" w:rsidRDefault="00D42026" w:rsidP="000821F4">
      <w:pPr>
        <w:spacing w:after="0" w:line="240" w:lineRule="auto"/>
        <w:ind w:firstLine="680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>4. ПРАВА И ОБЯЗАННОСТИ СОБСТВЕННИКОВ И ЛИЦ, ОТВЕТСТВЕННЫХ ЗА ЭКСПЛУАТАЦИЮ ЗДАНИЙ И СООРУЖЕНИЙ.</w:t>
      </w:r>
    </w:p>
    <w:p w:rsidR="00D42026" w:rsidRPr="00342F0E" w:rsidRDefault="00D42026" w:rsidP="000821F4">
      <w:pPr>
        <w:spacing w:after="0" w:line="240" w:lineRule="auto"/>
        <w:ind w:firstLine="680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D42026" w:rsidRPr="00342F0E" w:rsidRDefault="00D42026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1. Собственники зданий, сооружений (лица, которые владеют зданием, сооружением на ином законном основании) либо их уполномоченные представители, а также лица, ответственные за эксплуатацию зданий и сооружений, имеют право: </w:t>
      </w:r>
    </w:p>
    <w:p w:rsidR="00D42026" w:rsidRPr="00342F0E" w:rsidRDefault="00D42026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1) присутствовать при проведении мероприятий по осмотру зданий, сооружений и давать объяснения по вопросам, относящимся к объекту осмотра; </w:t>
      </w:r>
    </w:p>
    <w:p w:rsidR="00D42026" w:rsidRPr="00342F0E" w:rsidRDefault="00D42026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2) знакомиться с результатами осмотра и получать относящуюся к объекту осмотра информацию и документы; </w:t>
      </w:r>
    </w:p>
    <w:p w:rsidR="00D42026" w:rsidRPr="00342F0E" w:rsidRDefault="00D42026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3) обжаловать действия (бездействие) должностных лиц и результаты осмотров. </w:t>
      </w:r>
    </w:p>
    <w:p w:rsidR="00D42026" w:rsidRPr="00342F0E" w:rsidRDefault="00D42026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2. Собственники (правообладатели) зданий, сооружений обязаны: </w:t>
      </w:r>
    </w:p>
    <w:p w:rsidR="00D42026" w:rsidRPr="00342F0E" w:rsidRDefault="00D42026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1) обеспечить должностному лицу доступ в осматриваемые здания и сооружения и представить документацию, необходимую для проведения осмотра; </w:t>
      </w:r>
    </w:p>
    <w:p w:rsidR="00D42026" w:rsidRPr="00342F0E" w:rsidRDefault="00D42026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2) исполнять рекомендации об устранении выявленных нарушений, выданные должностным лицом, в срок, установленный такими рекомендациями; </w:t>
      </w:r>
    </w:p>
    <w:p w:rsidR="00D42026" w:rsidRPr="00342F0E" w:rsidRDefault="00D42026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3) в случае перемены лица, ответственного за эксплуатацию здания, сооружения, лицо, которое являлось ответственным за эксплуатацию здания, сооружения, обязано передать новому лицу, ответственному за эксплуатацию здания, сооружения, в течение десяти дней журнал эксплуатации здания, сооружения, выданные уполномоченными органами исполнительной власти предписания об устранении выявленных в процессе эксплуатации здания, </w:t>
      </w: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lastRenderedPageBreak/>
        <w:t>сооружения нарушений, акты проверки выполнения рекомендации органа местного самоуправления, иные документы, подтверждающие выполнение работ по техническому обслуживанию, эксплуатационному контролю, текущему ремонту здания, сооружения.</w:t>
      </w:r>
    </w:p>
    <w:p w:rsidR="00D42026" w:rsidRPr="00342F0E" w:rsidRDefault="00D42026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D42026" w:rsidRPr="00342F0E" w:rsidRDefault="00D42026" w:rsidP="000821F4">
      <w:pPr>
        <w:spacing w:after="0" w:line="240" w:lineRule="auto"/>
        <w:ind w:firstLine="680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>5. ЗАКЛЮЧИТЕЛЬНЫЕ ПОЛОЖЕНИЯ.</w:t>
      </w:r>
    </w:p>
    <w:p w:rsidR="00D42026" w:rsidRPr="00342F0E" w:rsidRDefault="00D42026" w:rsidP="000821F4">
      <w:pPr>
        <w:spacing w:after="0" w:line="240" w:lineRule="auto"/>
        <w:ind w:firstLine="680"/>
        <w:jc w:val="center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D42026" w:rsidRPr="00342F0E" w:rsidRDefault="00D42026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За несоблюдение настоящего Порядка лица привлекаются к ответственности в соответствии с действующим законодательством Российской Федерации: </w:t>
      </w:r>
    </w:p>
    <w:p w:rsidR="00D42026" w:rsidRPr="00342F0E" w:rsidRDefault="00D42026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- за совершение неправомерных действий (бездействий), связанных с выполнением обязанностей, предусмотренных настоящим Порядком; </w:t>
      </w:r>
    </w:p>
    <w:p w:rsidR="00D42026" w:rsidRPr="00342F0E" w:rsidRDefault="00D42026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- за разглашение сведений, полученных в процессе осмотра, составляющих коммерческую и иную охраняемую законом тайну; </w:t>
      </w:r>
    </w:p>
    <w:p w:rsidR="00D42026" w:rsidRPr="00342F0E" w:rsidRDefault="00D42026" w:rsidP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- воспрепятствование деятельности членов комиссии при исполнении ими обязанностей по осуществлению осмотра зданий и сооружений влечет за собой привлечение к ответственности в соответствии с действующим законодательством. </w:t>
      </w:r>
    </w:p>
    <w:p w:rsidR="00D42026" w:rsidRPr="00342F0E" w:rsidRDefault="00D42026" w:rsidP="000821F4">
      <w:pPr>
        <w:spacing w:after="0" w:line="240" w:lineRule="auto"/>
        <w:ind w:firstLine="680"/>
        <w:jc w:val="both"/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Контроль за деятельностью комиссии возлагается на </w:t>
      </w:r>
      <w:r w:rsidR="003D7943"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главу администрации </w:t>
      </w:r>
      <w:proofErr w:type="spellStart"/>
      <w:r w:rsidR="003D7943"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>Большеключинского</w:t>
      </w:r>
      <w:proofErr w:type="spellEnd"/>
      <w:r w:rsidR="003D7943"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сельсовета. </w:t>
      </w:r>
    </w:p>
    <w:p w:rsidR="00342F0E" w:rsidRPr="00342F0E" w:rsidRDefault="00342F0E" w:rsidP="000821F4">
      <w:pPr>
        <w:spacing w:after="0" w:line="240" w:lineRule="auto"/>
        <w:jc w:val="both"/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sectPr w:rsidR="00342F0E" w:rsidRPr="00342F0E" w:rsidSect="00342F0E">
          <w:footerReference w:type="even" r:id="rId8"/>
          <w:footerReference w:type="first" r:id="rId9"/>
          <w:type w:val="continuous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752CE9" w:rsidRPr="00342F0E" w:rsidRDefault="00752CE9" w:rsidP="000821F4">
      <w:pPr>
        <w:pStyle w:val="30"/>
        <w:shd w:val="clear" w:color="auto" w:fill="auto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342F0E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1</w:t>
      </w:r>
    </w:p>
    <w:p w:rsidR="000821F4" w:rsidRPr="00342F0E" w:rsidRDefault="00752CE9" w:rsidP="000821F4">
      <w:pPr>
        <w:spacing w:after="0" w:line="240" w:lineRule="auto"/>
        <w:ind w:firstLine="680"/>
        <w:jc w:val="right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к Порядку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указанных объектов, </w:t>
      </w:r>
      <w:r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>требованиями проектной документации указанных объектов</w:t>
      </w: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на территории </w:t>
      </w:r>
      <w:proofErr w:type="spellStart"/>
      <w:r w:rsidR="000821F4"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>Большеключинского</w:t>
      </w:r>
      <w:proofErr w:type="spellEnd"/>
      <w:r w:rsidR="000821F4"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сельсовета</w:t>
      </w:r>
      <w:r w:rsidR="000821F4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 xml:space="preserve"> Рыбинского района Красноярского края</w:t>
      </w:r>
    </w:p>
    <w:p w:rsidR="00752CE9" w:rsidRPr="00342F0E" w:rsidRDefault="00752CE9" w:rsidP="000821F4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752CE9" w:rsidRPr="00342F0E" w:rsidRDefault="00752CE9" w:rsidP="000821F4">
      <w:pPr>
        <w:pStyle w:val="40"/>
        <w:shd w:val="clear" w:color="auto" w:fill="auto"/>
        <w:tabs>
          <w:tab w:val="left" w:leader="underscore" w:pos="7474"/>
          <w:tab w:val="left" w:leader="underscore" w:pos="9000"/>
        </w:tabs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42F0E">
        <w:rPr>
          <w:rFonts w:ascii="Arial" w:hAnsi="Arial" w:cs="Arial"/>
          <w:color w:val="000000" w:themeColor="text1"/>
          <w:sz w:val="24"/>
          <w:szCs w:val="24"/>
        </w:rPr>
        <w:t>ОТ</w:t>
      </w:r>
      <w:r w:rsidRPr="00342F0E">
        <w:rPr>
          <w:rFonts w:ascii="Arial" w:hAnsi="Arial" w:cs="Arial"/>
          <w:color w:val="000000" w:themeColor="text1"/>
          <w:sz w:val="24"/>
          <w:szCs w:val="24"/>
        </w:rPr>
        <w:tab/>
        <w:t>№</w:t>
      </w:r>
      <w:r w:rsidRPr="00342F0E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752CE9" w:rsidRPr="00342F0E" w:rsidRDefault="00752CE9" w:rsidP="000821F4">
      <w:pPr>
        <w:pStyle w:val="30"/>
        <w:shd w:val="clear" w:color="auto" w:fill="auto"/>
        <w:spacing w:line="240" w:lineRule="auto"/>
        <w:ind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42F0E">
        <w:rPr>
          <w:rFonts w:ascii="Arial" w:hAnsi="Arial" w:cs="Arial"/>
          <w:color w:val="000000" w:themeColor="text1"/>
          <w:sz w:val="24"/>
          <w:szCs w:val="24"/>
        </w:rPr>
        <w:t>АКТ</w:t>
      </w:r>
    </w:p>
    <w:p w:rsidR="00752CE9" w:rsidRPr="00342F0E" w:rsidRDefault="00752CE9" w:rsidP="000821F4">
      <w:pPr>
        <w:pStyle w:val="50"/>
        <w:shd w:val="clear" w:color="auto" w:fill="auto"/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42F0E">
        <w:rPr>
          <w:rFonts w:ascii="Arial" w:hAnsi="Arial" w:cs="Arial"/>
          <w:color w:val="000000" w:themeColor="text1"/>
          <w:sz w:val="24"/>
          <w:szCs w:val="24"/>
        </w:rPr>
        <w:t>осмотра здания (сооружения)</w:t>
      </w:r>
    </w:p>
    <w:p w:rsidR="00752CE9" w:rsidRPr="00342F0E" w:rsidRDefault="00752CE9" w:rsidP="000821F4">
      <w:pPr>
        <w:pStyle w:val="30"/>
        <w:shd w:val="clear" w:color="auto" w:fill="auto"/>
        <w:tabs>
          <w:tab w:val="left" w:leader="underscore" w:pos="4812"/>
          <w:tab w:val="left" w:leader="underscore" w:pos="6014"/>
          <w:tab w:val="left" w:leader="underscore" w:pos="8222"/>
        </w:tabs>
        <w:spacing w:line="240" w:lineRule="auto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2F0E">
        <w:rPr>
          <w:rFonts w:ascii="Arial" w:hAnsi="Arial" w:cs="Arial"/>
          <w:color w:val="000000" w:themeColor="text1"/>
          <w:sz w:val="24"/>
          <w:szCs w:val="24"/>
        </w:rPr>
        <w:tab/>
        <w:t xml:space="preserve"> «</w:t>
      </w:r>
      <w:r w:rsidRPr="00342F0E">
        <w:rPr>
          <w:rFonts w:ascii="Arial" w:hAnsi="Arial" w:cs="Arial"/>
          <w:color w:val="000000" w:themeColor="text1"/>
          <w:sz w:val="24"/>
          <w:szCs w:val="24"/>
        </w:rPr>
        <w:tab/>
        <w:t>»</w:t>
      </w:r>
      <w:r w:rsidRPr="00342F0E">
        <w:rPr>
          <w:rFonts w:ascii="Arial" w:hAnsi="Arial" w:cs="Arial"/>
          <w:color w:val="000000" w:themeColor="text1"/>
          <w:sz w:val="24"/>
          <w:szCs w:val="24"/>
        </w:rPr>
        <w:tab/>
        <w:t>г.</w:t>
      </w:r>
    </w:p>
    <w:p w:rsidR="00752CE9" w:rsidRPr="00342F0E" w:rsidRDefault="00752CE9" w:rsidP="000821F4">
      <w:pPr>
        <w:pStyle w:val="30"/>
        <w:shd w:val="clear" w:color="auto" w:fill="auto"/>
        <w:spacing w:line="240" w:lineRule="auto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2F0E">
        <w:rPr>
          <w:rFonts w:ascii="Arial" w:hAnsi="Arial" w:cs="Arial"/>
          <w:color w:val="000000" w:themeColor="text1"/>
          <w:sz w:val="24"/>
          <w:szCs w:val="24"/>
        </w:rPr>
        <w:t>место проведения осмотра (адрес)</w:t>
      </w:r>
    </w:p>
    <w:p w:rsidR="00752CE9" w:rsidRPr="00342F0E" w:rsidRDefault="00752CE9" w:rsidP="000821F4">
      <w:pPr>
        <w:pStyle w:val="30"/>
        <w:shd w:val="clear" w:color="auto" w:fill="auto"/>
        <w:tabs>
          <w:tab w:val="left" w:leader="underscore" w:pos="4812"/>
        </w:tabs>
        <w:spacing w:line="240" w:lineRule="auto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2F0E">
        <w:rPr>
          <w:rFonts w:ascii="Arial" w:hAnsi="Arial" w:cs="Arial"/>
          <w:color w:val="000000" w:themeColor="text1"/>
          <w:sz w:val="24"/>
          <w:szCs w:val="24"/>
        </w:rPr>
        <w:t>Комиссия в составе:</w:t>
      </w:r>
      <w:r w:rsidRPr="00342F0E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752CE9" w:rsidRPr="00342F0E" w:rsidRDefault="00752CE9" w:rsidP="000821F4">
      <w:pPr>
        <w:pStyle w:val="30"/>
        <w:shd w:val="clear" w:color="auto" w:fill="auto"/>
        <w:spacing w:line="240" w:lineRule="auto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2F0E">
        <w:rPr>
          <w:rFonts w:ascii="Arial" w:hAnsi="Arial" w:cs="Arial"/>
          <w:color w:val="000000" w:themeColor="text1"/>
          <w:sz w:val="24"/>
          <w:szCs w:val="24"/>
        </w:rPr>
        <w:t>(должности, Ф.И.О. лиц, проводивших осмотр) утвержденная постановлением администрации наименование муниципального образования</w:t>
      </w:r>
    </w:p>
    <w:p w:rsidR="00752CE9" w:rsidRPr="00342F0E" w:rsidRDefault="00752CE9" w:rsidP="000821F4">
      <w:pPr>
        <w:pStyle w:val="30"/>
        <w:shd w:val="clear" w:color="auto" w:fill="auto"/>
        <w:tabs>
          <w:tab w:val="left" w:leader="underscore" w:pos="1666"/>
          <w:tab w:val="left" w:leader="underscore" w:pos="3427"/>
        </w:tabs>
        <w:spacing w:line="240" w:lineRule="auto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2F0E">
        <w:rPr>
          <w:rFonts w:ascii="Arial" w:hAnsi="Arial" w:cs="Arial"/>
          <w:color w:val="000000" w:themeColor="text1"/>
          <w:sz w:val="24"/>
          <w:szCs w:val="24"/>
        </w:rPr>
        <w:t>от</w:t>
      </w:r>
      <w:r w:rsidRPr="00342F0E">
        <w:rPr>
          <w:rFonts w:ascii="Arial" w:hAnsi="Arial" w:cs="Arial"/>
          <w:color w:val="000000" w:themeColor="text1"/>
          <w:sz w:val="24"/>
          <w:szCs w:val="24"/>
        </w:rPr>
        <w:tab/>
        <w:t>года №</w:t>
      </w:r>
      <w:r w:rsidRPr="00342F0E">
        <w:rPr>
          <w:rFonts w:ascii="Arial" w:hAnsi="Arial" w:cs="Arial"/>
          <w:color w:val="000000" w:themeColor="text1"/>
          <w:sz w:val="24"/>
          <w:szCs w:val="24"/>
        </w:rPr>
        <w:tab/>
        <w:t>провел(и) осмотр здания, сооружения, расположенного</w:t>
      </w:r>
    </w:p>
    <w:p w:rsidR="00752CE9" w:rsidRPr="00342F0E" w:rsidRDefault="00752CE9" w:rsidP="000821F4">
      <w:pPr>
        <w:pStyle w:val="30"/>
        <w:shd w:val="clear" w:color="auto" w:fill="auto"/>
        <w:tabs>
          <w:tab w:val="left" w:leader="underscore" w:pos="7142"/>
          <w:tab w:val="left" w:leader="underscore" w:pos="7474"/>
          <w:tab w:val="left" w:leader="underscore" w:pos="9000"/>
        </w:tabs>
        <w:spacing w:line="240" w:lineRule="auto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2F0E">
        <w:rPr>
          <w:rFonts w:ascii="Arial" w:hAnsi="Arial" w:cs="Arial"/>
          <w:color w:val="000000" w:themeColor="text1"/>
          <w:sz w:val="24"/>
          <w:szCs w:val="24"/>
        </w:rPr>
        <w:t>по адресу:</w:t>
      </w:r>
      <w:r w:rsidRPr="00342F0E">
        <w:rPr>
          <w:rFonts w:ascii="Arial" w:hAnsi="Arial" w:cs="Arial"/>
          <w:color w:val="000000" w:themeColor="text1"/>
          <w:sz w:val="24"/>
          <w:szCs w:val="24"/>
        </w:rPr>
        <w:tab/>
      </w:r>
      <w:r w:rsidRPr="00342F0E">
        <w:rPr>
          <w:rFonts w:ascii="Arial" w:hAnsi="Arial" w:cs="Arial"/>
          <w:color w:val="000000" w:themeColor="text1"/>
          <w:sz w:val="24"/>
          <w:szCs w:val="24"/>
        </w:rPr>
        <w:tab/>
      </w:r>
      <w:r w:rsidRPr="00342F0E">
        <w:rPr>
          <w:rFonts w:ascii="Arial" w:hAnsi="Arial" w:cs="Arial"/>
          <w:color w:val="000000" w:themeColor="text1"/>
          <w:sz w:val="24"/>
          <w:szCs w:val="24"/>
        </w:rPr>
        <w:tab/>
        <w:t>.</w:t>
      </w:r>
    </w:p>
    <w:p w:rsidR="00752CE9" w:rsidRPr="00342F0E" w:rsidRDefault="00752CE9" w:rsidP="000821F4">
      <w:pPr>
        <w:pStyle w:val="30"/>
        <w:shd w:val="clear" w:color="auto" w:fill="auto"/>
        <w:tabs>
          <w:tab w:val="left" w:leader="underscore" w:pos="9000"/>
        </w:tabs>
        <w:spacing w:line="240" w:lineRule="auto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2F0E">
        <w:rPr>
          <w:rFonts w:ascii="Arial" w:hAnsi="Arial" w:cs="Arial"/>
          <w:color w:val="000000" w:themeColor="text1"/>
          <w:sz w:val="24"/>
          <w:szCs w:val="24"/>
        </w:rPr>
        <w:t>принадлежащего</w:t>
      </w:r>
      <w:r w:rsidRPr="00342F0E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752CE9" w:rsidRPr="00342F0E" w:rsidRDefault="00752CE9" w:rsidP="000821F4">
      <w:pPr>
        <w:pStyle w:val="30"/>
        <w:shd w:val="clear" w:color="auto" w:fill="auto"/>
        <w:spacing w:line="240" w:lineRule="auto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2F0E">
        <w:rPr>
          <w:rFonts w:ascii="Arial" w:hAnsi="Arial" w:cs="Arial"/>
          <w:color w:val="000000" w:themeColor="text1"/>
          <w:sz w:val="24"/>
          <w:szCs w:val="24"/>
        </w:rPr>
        <w:t>(Ф.И.О. физического лица, индивидуального предпринимателя, наименование юридического лица)</w:t>
      </w:r>
    </w:p>
    <w:p w:rsidR="00752CE9" w:rsidRPr="00342F0E" w:rsidRDefault="00752CE9" w:rsidP="000821F4">
      <w:pPr>
        <w:pStyle w:val="30"/>
        <w:shd w:val="clear" w:color="auto" w:fill="auto"/>
        <w:tabs>
          <w:tab w:val="left" w:leader="underscore" w:pos="6346"/>
        </w:tabs>
        <w:spacing w:line="240" w:lineRule="auto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2F0E">
        <w:rPr>
          <w:rFonts w:ascii="Arial" w:hAnsi="Arial" w:cs="Arial"/>
          <w:color w:val="000000" w:themeColor="text1"/>
          <w:sz w:val="24"/>
          <w:szCs w:val="24"/>
        </w:rPr>
        <w:t>в присутствии:</w:t>
      </w:r>
      <w:r w:rsidRPr="00342F0E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752CE9" w:rsidRPr="00342F0E" w:rsidRDefault="00752CE9" w:rsidP="000821F4">
      <w:pPr>
        <w:pStyle w:val="30"/>
        <w:shd w:val="clear" w:color="auto" w:fill="auto"/>
        <w:spacing w:line="240" w:lineRule="auto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2F0E">
        <w:rPr>
          <w:rFonts w:ascii="Arial" w:hAnsi="Arial" w:cs="Arial"/>
          <w:color w:val="000000" w:themeColor="text1"/>
          <w:sz w:val="24"/>
          <w:szCs w:val="24"/>
        </w:rPr>
        <w:t>(Ф.И.О. физического лица, индивидуального предпринимателя,</w:t>
      </w:r>
    </w:p>
    <w:p w:rsidR="00752CE9" w:rsidRPr="00342F0E" w:rsidRDefault="00752CE9" w:rsidP="000821F4">
      <w:pPr>
        <w:pStyle w:val="30"/>
        <w:shd w:val="clear" w:color="auto" w:fill="auto"/>
        <w:spacing w:line="240" w:lineRule="auto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2F0E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</w:t>
      </w:r>
    </w:p>
    <w:p w:rsidR="00752CE9" w:rsidRPr="00342F0E" w:rsidRDefault="00752CE9" w:rsidP="000821F4">
      <w:pPr>
        <w:pStyle w:val="30"/>
        <w:shd w:val="clear" w:color="auto" w:fill="auto"/>
        <w:spacing w:line="240" w:lineRule="auto"/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42F0E">
        <w:rPr>
          <w:rFonts w:ascii="Arial" w:hAnsi="Arial" w:cs="Arial"/>
          <w:color w:val="000000" w:themeColor="text1"/>
          <w:sz w:val="24"/>
          <w:szCs w:val="24"/>
        </w:rPr>
        <w:t>должностного лица с указанием должности, уполномоченного лица с указанием оснований для уполномочивания)</w:t>
      </w:r>
    </w:p>
    <w:p w:rsidR="00752CE9" w:rsidRPr="00342F0E" w:rsidRDefault="00752CE9" w:rsidP="000821F4">
      <w:pPr>
        <w:pStyle w:val="30"/>
        <w:shd w:val="clear" w:color="auto" w:fill="auto"/>
        <w:spacing w:line="240" w:lineRule="auto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2F0E">
        <w:rPr>
          <w:rFonts w:ascii="Arial" w:hAnsi="Arial" w:cs="Arial"/>
          <w:color w:val="000000" w:themeColor="text1"/>
          <w:sz w:val="24"/>
          <w:szCs w:val="24"/>
        </w:rPr>
        <w:t>В результате проверки установлено:</w:t>
      </w:r>
    </w:p>
    <w:p w:rsidR="00752CE9" w:rsidRPr="00342F0E" w:rsidRDefault="00752CE9" w:rsidP="000821F4">
      <w:pPr>
        <w:pStyle w:val="30"/>
        <w:shd w:val="clear" w:color="auto" w:fill="auto"/>
        <w:spacing w:line="240" w:lineRule="auto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2F0E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</w:t>
      </w:r>
    </w:p>
    <w:p w:rsidR="00752CE9" w:rsidRPr="00342F0E" w:rsidRDefault="00752CE9" w:rsidP="000821F4">
      <w:pPr>
        <w:pStyle w:val="30"/>
        <w:shd w:val="clear" w:color="auto" w:fill="auto"/>
        <w:spacing w:line="240" w:lineRule="auto"/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42F0E">
        <w:rPr>
          <w:rFonts w:ascii="Arial" w:hAnsi="Arial" w:cs="Arial"/>
          <w:color w:val="000000" w:themeColor="text1"/>
          <w:sz w:val="24"/>
          <w:szCs w:val="24"/>
        </w:rPr>
        <w:t>(описание выявленных нарушений, в случае если нарушений не установлено</w:t>
      </w:r>
    </w:p>
    <w:p w:rsidR="00752CE9" w:rsidRPr="00342F0E" w:rsidRDefault="00752CE9" w:rsidP="000821F4">
      <w:pPr>
        <w:pStyle w:val="30"/>
        <w:shd w:val="clear" w:color="auto" w:fill="auto"/>
        <w:spacing w:line="240" w:lineRule="auto"/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42F0E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</w:t>
      </w:r>
    </w:p>
    <w:p w:rsidR="00752CE9" w:rsidRPr="00342F0E" w:rsidRDefault="00752CE9" w:rsidP="000821F4">
      <w:pPr>
        <w:pStyle w:val="30"/>
        <w:shd w:val="clear" w:color="auto" w:fill="auto"/>
        <w:spacing w:line="240" w:lineRule="auto"/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42F0E">
        <w:rPr>
          <w:rFonts w:ascii="Arial" w:hAnsi="Arial" w:cs="Arial"/>
          <w:color w:val="000000" w:themeColor="text1"/>
          <w:sz w:val="24"/>
          <w:szCs w:val="24"/>
        </w:rPr>
        <w:t>указывается «нарушений не выявлено»)</w:t>
      </w:r>
    </w:p>
    <w:p w:rsidR="00752CE9" w:rsidRPr="00342F0E" w:rsidRDefault="00752CE9" w:rsidP="000821F4">
      <w:pPr>
        <w:pStyle w:val="a7"/>
        <w:framePr w:w="9110" w:wrap="notBeside" w:vAnchor="text" w:hAnchor="text" w:xAlign="center" w:y="380"/>
        <w:shd w:val="clear" w:color="auto" w:fill="auto"/>
        <w:tabs>
          <w:tab w:val="left" w:leader="underscore" w:pos="6293"/>
          <w:tab w:val="left" w:leader="underscore" w:pos="6331"/>
          <w:tab w:val="left" w:leader="underscore" w:pos="7541"/>
          <w:tab w:val="left" w:leader="underscore" w:pos="9053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42F0E">
        <w:rPr>
          <w:rFonts w:ascii="Arial" w:hAnsi="Arial" w:cs="Arial"/>
          <w:color w:val="000000" w:themeColor="text1"/>
          <w:sz w:val="24"/>
          <w:szCs w:val="24"/>
        </w:rPr>
        <w:t>С текстом акта ознакомлен(а)</w:t>
      </w:r>
      <w:r w:rsidRPr="00342F0E">
        <w:rPr>
          <w:rFonts w:ascii="Arial" w:hAnsi="Arial" w:cs="Arial"/>
          <w:color w:val="000000" w:themeColor="text1"/>
          <w:sz w:val="24"/>
          <w:szCs w:val="24"/>
        </w:rPr>
        <w:tab/>
      </w:r>
      <w:r w:rsidRPr="00342F0E">
        <w:rPr>
          <w:rFonts w:ascii="Arial" w:hAnsi="Arial" w:cs="Arial"/>
          <w:color w:val="000000" w:themeColor="text1"/>
          <w:sz w:val="24"/>
          <w:szCs w:val="24"/>
        </w:rPr>
        <w:tab/>
      </w:r>
      <w:r w:rsidRPr="00342F0E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Pr="00342F0E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752CE9" w:rsidRPr="00342F0E" w:rsidRDefault="00752CE9" w:rsidP="000821F4">
      <w:pPr>
        <w:pStyle w:val="a7"/>
        <w:framePr w:w="9110" w:wrap="notBeside" w:vAnchor="text" w:hAnchor="text" w:xAlign="center" w:y="380"/>
        <w:shd w:val="clear" w:color="auto" w:fill="auto"/>
        <w:tabs>
          <w:tab w:val="left" w:pos="3941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42F0E">
        <w:rPr>
          <w:rFonts w:ascii="Arial" w:hAnsi="Arial" w:cs="Arial"/>
          <w:color w:val="000000" w:themeColor="text1"/>
          <w:sz w:val="24"/>
          <w:szCs w:val="24"/>
        </w:rPr>
        <w:t>(Ф.И.О.)</w:t>
      </w:r>
      <w:r w:rsidRPr="00342F0E">
        <w:rPr>
          <w:rFonts w:ascii="Arial" w:hAnsi="Arial" w:cs="Arial"/>
          <w:color w:val="000000" w:themeColor="text1"/>
          <w:sz w:val="24"/>
          <w:szCs w:val="24"/>
        </w:rPr>
        <w:tab/>
        <w:t>(подпись)</w:t>
      </w:r>
    </w:p>
    <w:p w:rsidR="00752CE9" w:rsidRPr="00342F0E" w:rsidRDefault="00752CE9" w:rsidP="000821F4">
      <w:pPr>
        <w:pStyle w:val="a7"/>
        <w:framePr w:w="9110" w:wrap="notBeside" w:vAnchor="text" w:hAnchor="text" w:xAlign="center" w:y="380"/>
        <w:shd w:val="clear" w:color="auto" w:fill="auto"/>
        <w:tabs>
          <w:tab w:val="left" w:leader="underscore" w:pos="5645"/>
          <w:tab w:val="left" w:leader="underscore" w:pos="5784"/>
          <w:tab w:val="left" w:leader="underscore" w:pos="7493"/>
          <w:tab w:val="left" w:leader="underscore" w:pos="900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52CE9" w:rsidRPr="00342F0E" w:rsidRDefault="00752CE9" w:rsidP="000821F4">
      <w:pPr>
        <w:pStyle w:val="a7"/>
        <w:framePr w:w="9110" w:wrap="notBeside" w:vAnchor="text" w:hAnchor="text" w:xAlign="center" w:y="380"/>
        <w:shd w:val="clear" w:color="auto" w:fill="auto"/>
        <w:tabs>
          <w:tab w:val="left" w:leader="underscore" w:pos="5645"/>
          <w:tab w:val="left" w:leader="underscore" w:pos="5784"/>
          <w:tab w:val="left" w:leader="underscore" w:pos="7493"/>
          <w:tab w:val="left" w:leader="underscore" w:pos="9000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42F0E">
        <w:rPr>
          <w:rFonts w:ascii="Arial" w:hAnsi="Arial" w:cs="Arial"/>
          <w:color w:val="000000" w:themeColor="text1"/>
          <w:sz w:val="24"/>
          <w:szCs w:val="24"/>
        </w:rPr>
        <w:t>Копию акта получил(а)</w:t>
      </w:r>
      <w:r w:rsidRPr="00342F0E">
        <w:rPr>
          <w:rFonts w:ascii="Arial" w:hAnsi="Arial" w:cs="Arial"/>
          <w:color w:val="000000" w:themeColor="text1"/>
          <w:sz w:val="24"/>
          <w:szCs w:val="24"/>
        </w:rPr>
        <w:tab/>
      </w:r>
      <w:r w:rsidRPr="00342F0E">
        <w:rPr>
          <w:rFonts w:ascii="Arial" w:hAnsi="Arial" w:cs="Arial"/>
          <w:color w:val="000000" w:themeColor="text1"/>
          <w:sz w:val="24"/>
          <w:szCs w:val="24"/>
        </w:rPr>
        <w:tab/>
      </w:r>
      <w:r w:rsidRPr="00342F0E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Pr="00342F0E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752CE9" w:rsidRPr="00342F0E" w:rsidRDefault="00752CE9" w:rsidP="000821F4">
      <w:pPr>
        <w:pStyle w:val="a7"/>
        <w:framePr w:w="9110" w:wrap="notBeside" w:vAnchor="text" w:hAnchor="text" w:xAlign="center" w:y="380"/>
        <w:shd w:val="clear" w:color="auto" w:fill="auto"/>
        <w:tabs>
          <w:tab w:val="left" w:pos="3941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42F0E">
        <w:rPr>
          <w:rFonts w:ascii="Arial" w:hAnsi="Arial" w:cs="Arial"/>
          <w:color w:val="000000" w:themeColor="text1"/>
          <w:sz w:val="24"/>
          <w:szCs w:val="24"/>
        </w:rPr>
        <w:t>(Ф.И.О.)</w:t>
      </w:r>
      <w:r w:rsidRPr="00342F0E">
        <w:rPr>
          <w:rFonts w:ascii="Arial" w:hAnsi="Arial" w:cs="Arial"/>
          <w:color w:val="000000" w:themeColor="text1"/>
          <w:sz w:val="24"/>
          <w:szCs w:val="24"/>
        </w:rPr>
        <w:tab/>
        <w:t>(подпись)</w:t>
      </w:r>
    </w:p>
    <w:tbl>
      <w:tblPr>
        <w:tblOverlap w:val="never"/>
        <w:tblW w:w="92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4"/>
        <w:gridCol w:w="4188"/>
        <w:gridCol w:w="2539"/>
      </w:tblGrid>
      <w:tr w:rsidR="00342F0E" w:rsidRPr="00342F0E" w:rsidTr="008476C7">
        <w:trPr>
          <w:trHeight w:hRule="exact" w:val="487"/>
          <w:jc w:val="center"/>
        </w:trPr>
        <w:tc>
          <w:tcPr>
            <w:tcW w:w="9231" w:type="dxa"/>
            <w:gridSpan w:val="3"/>
            <w:shd w:val="clear" w:color="auto" w:fill="FFFFFF"/>
          </w:tcPr>
          <w:p w:rsidR="00752CE9" w:rsidRPr="00342F0E" w:rsidRDefault="00752CE9" w:rsidP="000821F4">
            <w:pPr>
              <w:framePr w:w="9110" w:wrap="notBeside" w:vAnchor="text" w:hAnchor="text" w:xAlign="center" w:y="38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Присутствующие:</w:t>
            </w:r>
          </w:p>
          <w:p w:rsidR="00752CE9" w:rsidRPr="00342F0E" w:rsidRDefault="00752CE9" w:rsidP="000821F4">
            <w:pPr>
              <w:framePr w:w="9110" w:wrap="notBeside" w:vAnchor="text" w:hAnchor="text" w:xAlign="center" w:y="38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2F0E">
              <w:rPr>
                <w:rStyle w:val="2Gulim10pt"/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342F0E">
              <w:rPr>
                <w:rStyle w:val="2BookmanOldStyle65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342F0E" w:rsidRPr="00342F0E" w:rsidTr="008476C7">
        <w:trPr>
          <w:trHeight w:hRule="exact" w:val="557"/>
          <w:jc w:val="center"/>
        </w:trPr>
        <w:tc>
          <w:tcPr>
            <w:tcW w:w="25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52CE9" w:rsidRPr="00342F0E" w:rsidRDefault="00752CE9" w:rsidP="000821F4">
            <w:pPr>
              <w:framePr w:w="9110" w:wrap="notBeside" w:vAnchor="text" w:hAnchor="text" w:xAlign="center" w:y="38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88" w:type="dxa"/>
            <w:tcBorders>
              <w:top w:val="single" w:sz="4" w:space="0" w:color="auto"/>
            </w:tcBorders>
            <w:shd w:val="clear" w:color="auto" w:fill="FFFFFF"/>
          </w:tcPr>
          <w:p w:rsidR="00752CE9" w:rsidRPr="00342F0E" w:rsidRDefault="00752CE9" w:rsidP="000821F4">
            <w:pPr>
              <w:framePr w:w="9110" w:wrap="notBeside" w:vAnchor="text" w:hAnchor="text" w:xAlign="center" w:y="38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(Ф.И.О.)</w:t>
            </w: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FFFFFF"/>
          </w:tcPr>
          <w:p w:rsidR="00752CE9" w:rsidRPr="00342F0E" w:rsidRDefault="00752CE9" w:rsidP="000821F4">
            <w:pPr>
              <w:framePr w:w="9110" w:wrap="notBeside" w:vAnchor="text" w:hAnchor="text" w:xAlign="center" w:y="38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(подпись)</w:t>
            </w:r>
          </w:p>
        </w:tc>
      </w:tr>
      <w:tr w:rsidR="00342F0E" w:rsidRPr="00342F0E" w:rsidTr="008476C7">
        <w:trPr>
          <w:trHeight w:hRule="exact" w:val="446"/>
          <w:jc w:val="center"/>
        </w:trPr>
        <w:tc>
          <w:tcPr>
            <w:tcW w:w="2504" w:type="dxa"/>
            <w:tcBorders>
              <w:top w:val="single" w:sz="4" w:space="0" w:color="auto"/>
            </w:tcBorders>
            <w:shd w:val="clear" w:color="auto" w:fill="FFFFFF"/>
          </w:tcPr>
          <w:p w:rsidR="00752CE9" w:rsidRPr="00342F0E" w:rsidRDefault="00752CE9" w:rsidP="000821F4">
            <w:pPr>
              <w:framePr w:w="9110" w:wrap="notBeside" w:vAnchor="text" w:hAnchor="text" w:xAlign="center" w:y="38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</w:tcBorders>
            <w:shd w:val="clear" w:color="auto" w:fill="FFFFFF"/>
          </w:tcPr>
          <w:p w:rsidR="00752CE9" w:rsidRPr="00342F0E" w:rsidRDefault="00752CE9" w:rsidP="000821F4">
            <w:pPr>
              <w:framePr w:w="9110" w:wrap="notBeside" w:vAnchor="text" w:hAnchor="text" w:xAlign="center" w:y="38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(Ф.И.О.)</w:t>
            </w:r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FFFFFF"/>
          </w:tcPr>
          <w:p w:rsidR="00752CE9" w:rsidRPr="00342F0E" w:rsidRDefault="00752CE9" w:rsidP="000821F4">
            <w:pPr>
              <w:framePr w:w="9110" w:wrap="notBeside" w:vAnchor="text" w:hAnchor="text" w:xAlign="center" w:y="38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(подпись)</w:t>
            </w:r>
          </w:p>
        </w:tc>
      </w:tr>
      <w:tr w:rsidR="00342F0E" w:rsidRPr="00342F0E" w:rsidTr="008476C7">
        <w:trPr>
          <w:trHeight w:hRule="exact" w:val="638"/>
          <w:jc w:val="center"/>
        </w:trPr>
        <w:tc>
          <w:tcPr>
            <w:tcW w:w="6692" w:type="dxa"/>
            <w:gridSpan w:val="2"/>
            <w:shd w:val="clear" w:color="auto" w:fill="FFFFFF"/>
            <w:vAlign w:val="bottom"/>
          </w:tcPr>
          <w:p w:rsidR="00752CE9" w:rsidRPr="00342F0E" w:rsidRDefault="00752CE9" w:rsidP="000821F4">
            <w:pPr>
              <w:framePr w:w="9110" w:wrap="notBeside" w:vAnchor="text" w:hAnchor="text" w:xAlign="center" w:y="38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Подписи членов Комиссии, проводивших осмотр</w:t>
            </w:r>
          </w:p>
          <w:p w:rsidR="00752CE9" w:rsidRPr="00342F0E" w:rsidRDefault="00752CE9" w:rsidP="000821F4">
            <w:pPr>
              <w:framePr w:w="9110" w:wrap="notBeside" w:vAnchor="text" w:hAnchor="text" w:xAlign="center" w:y="38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342F0E">
              <w:rPr>
                <w:rStyle w:val="2Gulim10pt"/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342F0E">
              <w:rPr>
                <w:rStyle w:val="2BookmanOldStyle65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39" w:type="dxa"/>
            <w:shd w:val="clear" w:color="auto" w:fill="FFFFFF"/>
          </w:tcPr>
          <w:p w:rsidR="00752CE9" w:rsidRPr="00342F0E" w:rsidRDefault="00752CE9" w:rsidP="000821F4">
            <w:pPr>
              <w:framePr w:w="9110" w:wrap="notBeside" w:vAnchor="text" w:hAnchor="text" w:xAlign="center" w:y="38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42F0E" w:rsidRPr="00342F0E" w:rsidTr="008476C7">
        <w:trPr>
          <w:trHeight w:hRule="exact" w:val="547"/>
          <w:jc w:val="center"/>
        </w:trPr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CE9" w:rsidRPr="00342F0E" w:rsidRDefault="00752CE9" w:rsidP="000821F4">
            <w:pPr>
              <w:framePr w:w="9110" w:wrap="notBeside" w:vAnchor="text" w:hAnchor="text" w:xAlign="center" w:y="38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52CE9" w:rsidRPr="00342F0E" w:rsidRDefault="00752CE9" w:rsidP="000821F4">
            <w:pPr>
              <w:framePr w:w="9110" w:wrap="notBeside" w:vAnchor="text" w:hAnchor="text" w:xAlign="center" w:y="38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(должность Ф.И.О.)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52CE9" w:rsidRPr="00342F0E" w:rsidRDefault="00752CE9" w:rsidP="000821F4">
            <w:pPr>
              <w:framePr w:w="9110" w:wrap="notBeside" w:vAnchor="text" w:hAnchor="text" w:xAlign="center" w:y="38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(подпись)</w:t>
            </w:r>
          </w:p>
        </w:tc>
      </w:tr>
      <w:tr w:rsidR="00342F0E" w:rsidRPr="00342F0E" w:rsidTr="008476C7">
        <w:trPr>
          <w:trHeight w:hRule="exact" w:val="547"/>
          <w:jc w:val="center"/>
        </w:trPr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CE9" w:rsidRPr="00342F0E" w:rsidRDefault="00752CE9" w:rsidP="000821F4">
            <w:pPr>
              <w:framePr w:w="9110" w:wrap="notBeside" w:vAnchor="text" w:hAnchor="text" w:xAlign="center" w:y="380"/>
              <w:spacing w:after="0" w:line="240" w:lineRule="auto"/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52CE9" w:rsidRPr="00342F0E" w:rsidRDefault="00752CE9" w:rsidP="000821F4">
            <w:pPr>
              <w:framePr w:w="9110" w:wrap="notBeside" w:vAnchor="text" w:hAnchor="text" w:xAlign="center" w:y="38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(должность Ф.И.О.)</w:t>
            </w:r>
          </w:p>
        </w:tc>
        <w:tc>
          <w:tcPr>
            <w:tcW w:w="2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52CE9" w:rsidRPr="00342F0E" w:rsidRDefault="00752CE9" w:rsidP="000821F4">
            <w:pPr>
              <w:framePr w:w="9110" w:wrap="notBeside" w:vAnchor="text" w:hAnchor="text" w:xAlign="center" w:y="38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(подпись)</w:t>
            </w:r>
          </w:p>
        </w:tc>
      </w:tr>
    </w:tbl>
    <w:p w:rsidR="00752CE9" w:rsidRPr="00342F0E" w:rsidRDefault="00752CE9" w:rsidP="000821F4">
      <w:pPr>
        <w:framePr w:w="9110" w:wrap="notBeside" w:vAnchor="text" w:hAnchor="text" w:xAlign="center" w:y="38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52CE9" w:rsidRPr="00342F0E" w:rsidRDefault="00752CE9" w:rsidP="000821F4">
      <w:pPr>
        <w:pStyle w:val="30"/>
        <w:shd w:val="clear" w:color="auto" w:fill="auto"/>
        <w:spacing w:line="240" w:lineRule="auto"/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752CE9" w:rsidRPr="00342F0E" w:rsidRDefault="00752CE9" w:rsidP="000821F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  <w:sectPr w:rsidR="00752CE9" w:rsidRPr="00342F0E" w:rsidSect="00342F0E"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752CE9" w:rsidRPr="00342F0E" w:rsidRDefault="008400C4" w:rsidP="000821F4">
      <w:pPr>
        <w:pStyle w:val="30"/>
        <w:shd w:val="clear" w:color="auto" w:fill="auto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342F0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</w:t>
      </w:r>
      <w:r w:rsidR="00752CE9" w:rsidRPr="00342F0E">
        <w:rPr>
          <w:rFonts w:ascii="Arial" w:hAnsi="Arial" w:cs="Arial"/>
          <w:color w:val="000000" w:themeColor="text1"/>
          <w:sz w:val="24"/>
          <w:szCs w:val="24"/>
        </w:rPr>
        <w:t>Приложение 2</w:t>
      </w:r>
    </w:p>
    <w:p w:rsidR="000821F4" w:rsidRPr="00342F0E" w:rsidRDefault="00752CE9" w:rsidP="000821F4">
      <w:pPr>
        <w:spacing w:after="0" w:line="240" w:lineRule="auto"/>
        <w:ind w:firstLine="680"/>
        <w:jc w:val="right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к Порядку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указанных объектов, </w:t>
      </w:r>
      <w:r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>требованиями проектной документации указанных объектов</w:t>
      </w: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на территории </w:t>
      </w:r>
      <w:proofErr w:type="spellStart"/>
      <w:r w:rsidR="000821F4"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>Большеключинского</w:t>
      </w:r>
      <w:proofErr w:type="spellEnd"/>
      <w:r w:rsidR="000821F4"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сельсовета </w:t>
      </w:r>
      <w:r w:rsidR="000821F4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>Рыбинского района Красноярского края</w:t>
      </w:r>
    </w:p>
    <w:p w:rsidR="00752CE9" w:rsidRPr="00342F0E" w:rsidRDefault="00752CE9" w:rsidP="000821F4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752CE9" w:rsidRPr="00342F0E" w:rsidRDefault="00752CE9" w:rsidP="000821F4">
      <w:pPr>
        <w:pStyle w:val="40"/>
        <w:shd w:val="clear" w:color="auto" w:fill="auto"/>
        <w:tabs>
          <w:tab w:val="left" w:pos="7214"/>
          <w:tab w:val="left" w:leader="underscore" w:pos="7551"/>
          <w:tab w:val="left" w:leader="underscore" w:pos="9106"/>
        </w:tabs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42F0E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</w:t>
      </w:r>
    </w:p>
    <w:p w:rsidR="00752CE9" w:rsidRPr="00342F0E" w:rsidRDefault="00752CE9" w:rsidP="000821F4">
      <w:pPr>
        <w:pStyle w:val="30"/>
        <w:shd w:val="clear" w:color="auto" w:fill="auto"/>
        <w:spacing w:line="240" w:lineRule="auto"/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42F0E">
        <w:rPr>
          <w:rFonts w:ascii="Arial" w:hAnsi="Arial" w:cs="Arial"/>
          <w:color w:val="000000" w:themeColor="text1"/>
          <w:sz w:val="24"/>
          <w:szCs w:val="24"/>
        </w:rPr>
        <w:t xml:space="preserve">(наименование органа, осуществляющего осмотр) </w:t>
      </w:r>
    </w:p>
    <w:p w:rsidR="00752CE9" w:rsidRPr="00342F0E" w:rsidRDefault="00752CE9" w:rsidP="000821F4">
      <w:pPr>
        <w:pStyle w:val="30"/>
        <w:shd w:val="clear" w:color="auto" w:fill="auto"/>
        <w:spacing w:line="240" w:lineRule="auto"/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752CE9" w:rsidRPr="00342F0E" w:rsidRDefault="00752CE9" w:rsidP="000821F4">
      <w:pPr>
        <w:pStyle w:val="30"/>
        <w:shd w:val="clear" w:color="auto" w:fill="auto"/>
        <w:spacing w:line="240" w:lineRule="auto"/>
        <w:ind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42F0E">
        <w:rPr>
          <w:rFonts w:ascii="Arial" w:hAnsi="Arial" w:cs="Arial"/>
          <w:color w:val="000000" w:themeColor="text1"/>
          <w:sz w:val="24"/>
          <w:szCs w:val="24"/>
        </w:rPr>
        <w:t>РЕКОМЕНДАЦИИ</w:t>
      </w:r>
    </w:p>
    <w:p w:rsidR="00752CE9" w:rsidRPr="00342F0E" w:rsidRDefault="00752CE9" w:rsidP="000821F4">
      <w:pPr>
        <w:pStyle w:val="30"/>
        <w:shd w:val="clear" w:color="auto" w:fill="auto"/>
        <w:spacing w:line="240" w:lineRule="auto"/>
        <w:ind w:firstLin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42F0E">
        <w:rPr>
          <w:rFonts w:ascii="Arial" w:hAnsi="Arial" w:cs="Arial"/>
          <w:color w:val="000000" w:themeColor="text1"/>
          <w:sz w:val="24"/>
          <w:szCs w:val="24"/>
        </w:rPr>
        <w:t>об устранении выявленных нарушений</w:t>
      </w:r>
    </w:p>
    <w:p w:rsidR="00752CE9" w:rsidRPr="00342F0E" w:rsidRDefault="00752CE9" w:rsidP="000821F4">
      <w:pPr>
        <w:pStyle w:val="30"/>
        <w:shd w:val="clear" w:color="auto" w:fill="auto"/>
        <w:spacing w:line="240" w:lineRule="auto"/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752CE9" w:rsidRPr="00342F0E" w:rsidRDefault="00752CE9" w:rsidP="000821F4">
      <w:pPr>
        <w:pStyle w:val="30"/>
        <w:shd w:val="clear" w:color="auto" w:fill="auto"/>
        <w:tabs>
          <w:tab w:val="left" w:leader="underscore" w:pos="7214"/>
        </w:tabs>
        <w:spacing w:line="240" w:lineRule="auto"/>
        <w:ind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42F0E">
        <w:rPr>
          <w:rFonts w:ascii="Arial" w:hAnsi="Arial" w:cs="Arial"/>
          <w:color w:val="000000" w:themeColor="text1"/>
          <w:sz w:val="24"/>
          <w:szCs w:val="24"/>
        </w:rPr>
        <w:t>В соответствии с актом осмотра здания, сооружения от</w:t>
      </w:r>
      <w:r w:rsidRPr="00342F0E">
        <w:rPr>
          <w:rFonts w:ascii="Arial" w:hAnsi="Arial" w:cs="Arial"/>
          <w:color w:val="000000" w:themeColor="text1"/>
          <w:sz w:val="24"/>
          <w:szCs w:val="24"/>
        </w:rPr>
        <w:tab/>
        <w:t xml:space="preserve"> №</w:t>
      </w:r>
    </w:p>
    <w:p w:rsidR="00752CE9" w:rsidRPr="00342F0E" w:rsidRDefault="00752CE9" w:rsidP="000821F4">
      <w:pPr>
        <w:pStyle w:val="30"/>
        <w:shd w:val="clear" w:color="auto" w:fill="auto"/>
        <w:spacing w:line="240" w:lineRule="auto"/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42F0E">
        <w:rPr>
          <w:rFonts w:ascii="Arial" w:hAnsi="Arial" w:cs="Arial"/>
          <w:color w:val="000000" w:themeColor="text1"/>
          <w:sz w:val="24"/>
          <w:szCs w:val="24"/>
        </w:rPr>
        <w:t>РЕКОМЕНДУЕТСЯ: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155"/>
        <w:gridCol w:w="3614"/>
        <w:gridCol w:w="2981"/>
      </w:tblGrid>
      <w:tr w:rsidR="00342F0E" w:rsidRPr="00342F0E" w:rsidTr="008476C7">
        <w:trPr>
          <w:trHeight w:hRule="exact" w:val="75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CE9" w:rsidRPr="00342F0E" w:rsidRDefault="00752CE9" w:rsidP="000821F4">
            <w:pPr>
              <w:framePr w:w="9331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  <w:lang w:eastAsia="en-US" w:bidi="en-US"/>
              </w:rPr>
              <w:t>N</w:t>
            </w:r>
          </w:p>
          <w:p w:rsidR="00752CE9" w:rsidRPr="00342F0E" w:rsidRDefault="00752CE9" w:rsidP="000821F4">
            <w:pPr>
              <w:framePr w:w="9331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CE9" w:rsidRPr="00342F0E" w:rsidRDefault="00752CE9" w:rsidP="000821F4">
            <w:pPr>
              <w:framePr w:w="9331" w:wrap="notBeside" w:vAnchor="text" w:hAnchor="text" w:xAlign="center" w:y="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Выявленное</w:t>
            </w:r>
          </w:p>
          <w:p w:rsidR="00752CE9" w:rsidRPr="00342F0E" w:rsidRDefault="00752CE9" w:rsidP="000821F4">
            <w:pPr>
              <w:framePr w:w="9331" w:wrap="notBeside" w:vAnchor="text" w:hAnchor="text" w:xAlign="center" w:y="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нарушение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2CE9" w:rsidRPr="00342F0E" w:rsidRDefault="00752CE9" w:rsidP="000821F4">
            <w:pPr>
              <w:framePr w:w="9331" w:wrap="notBeside" w:vAnchor="text" w:hAnchor="text" w:xAlign="center" w:y="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Рекомендации по устранению выявленного нарушения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CE9" w:rsidRPr="00342F0E" w:rsidRDefault="00752CE9" w:rsidP="000821F4">
            <w:pPr>
              <w:framePr w:w="9331" w:wrap="notBeside" w:vAnchor="text" w:hAnchor="text" w:xAlign="center" w:y="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Срок устранения выявленного нарушения</w:t>
            </w:r>
          </w:p>
        </w:tc>
      </w:tr>
      <w:tr w:rsidR="00342F0E" w:rsidRPr="00342F0E" w:rsidTr="008476C7">
        <w:trPr>
          <w:trHeight w:hRule="exact" w:val="4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CE9" w:rsidRPr="00342F0E" w:rsidRDefault="00752CE9" w:rsidP="000821F4">
            <w:pPr>
              <w:framePr w:w="9331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CE9" w:rsidRPr="00342F0E" w:rsidRDefault="00752CE9" w:rsidP="000821F4">
            <w:pPr>
              <w:framePr w:w="9331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CE9" w:rsidRPr="00342F0E" w:rsidRDefault="00752CE9" w:rsidP="000821F4">
            <w:pPr>
              <w:framePr w:w="9331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CE9" w:rsidRPr="00342F0E" w:rsidRDefault="00752CE9" w:rsidP="000821F4">
            <w:pPr>
              <w:framePr w:w="9331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2F0E" w:rsidRPr="00342F0E" w:rsidTr="008476C7">
        <w:trPr>
          <w:trHeight w:hRule="exact" w:val="4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CE9" w:rsidRPr="00342F0E" w:rsidRDefault="00752CE9" w:rsidP="000821F4">
            <w:pPr>
              <w:framePr w:w="9331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CE9" w:rsidRPr="00342F0E" w:rsidRDefault="00752CE9" w:rsidP="000821F4">
            <w:pPr>
              <w:framePr w:w="9331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CE9" w:rsidRPr="00342F0E" w:rsidRDefault="00752CE9" w:rsidP="000821F4">
            <w:pPr>
              <w:framePr w:w="9331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CE9" w:rsidRPr="00342F0E" w:rsidRDefault="00752CE9" w:rsidP="000821F4">
            <w:pPr>
              <w:framePr w:w="9331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2F0E" w:rsidRPr="00342F0E" w:rsidTr="008476C7">
        <w:trPr>
          <w:trHeight w:hRule="exact" w:val="4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CE9" w:rsidRPr="00342F0E" w:rsidRDefault="00752CE9" w:rsidP="000821F4">
            <w:pPr>
              <w:framePr w:w="9331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CE9" w:rsidRPr="00342F0E" w:rsidRDefault="00752CE9" w:rsidP="000821F4">
            <w:pPr>
              <w:framePr w:w="9331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CE9" w:rsidRPr="00342F0E" w:rsidRDefault="00752CE9" w:rsidP="000821F4">
            <w:pPr>
              <w:framePr w:w="9331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CE9" w:rsidRPr="00342F0E" w:rsidRDefault="00752CE9" w:rsidP="000821F4">
            <w:pPr>
              <w:framePr w:w="9331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2F0E" w:rsidRPr="00342F0E" w:rsidTr="008476C7">
        <w:trPr>
          <w:trHeight w:hRule="exact" w:val="4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CE9" w:rsidRPr="00342F0E" w:rsidRDefault="00752CE9" w:rsidP="000821F4">
            <w:pPr>
              <w:framePr w:w="9331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CE9" w:rsidRPr="00342F0E" w:rsidRDefault="00752CE9" w:rsidP="000821F4">
            <w:pPr>
              <w:framePr w:w="9331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CE9" w:rsidRPr="00342F0E" w:rsidRDefault="00752CE9" w:rsidP="000821F4">
            <w:pPr>
              <w:framePr w:w="9331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CE9" w:rsidRPr="00342F0E" w:rsidRDefault="00752CE9" w:rsidP="000821F4">
            <w:pPr>
              <w:framePr w:w="9331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2F0E" w:rsidRPr="00342F0E" w:rsidTr="008476C7">
        <w:trPr>
          <w:trHeight w:hRule="exact" w:val="4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CE9" w:rsidRPr="00342F0E" w:rsidRDefault="00752CE9" w:rsidP="000821F4">
            <w:pPr>
              <w:framePr w:w="9331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CE9" w:rsidRPr="00342F0E" w:rsidRDefault="00752CE9" w:rsidP="000821F4">
            <w:pPr>
              <w:framePr w:w="9331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CE9" w:rsidRPr="00342F0E" w:rsidRDefault="00752CE9" w:rsidP="000821F4">
            <w:pPr>
              <w:framePr w:w="9331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CE9" w:rsidRPr="00342F0E" w:rsidRDefault="00752CE9" w:rsidP="000821F4">
            <w:pPr>
              <w:framePr w:w="9331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2F0E" w:rsidRPr="00342F0E" w:rsidTr="008476C7">
        <w:trPr>
          <w:trHeight w:hRule="exact" w:val="49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CE9" w:rsidRPr="00342F0E" w:rsidRDefault="00752CE9" w:rsidP="000821F4">
            <w:pPr>
              <w:framePr w:w="9331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CE9" w:rsidRPr="00342F0E" w:rsidRDefault="00752CE9" w:rsidP="000821F4">
            <w:pPr>
              <w:framePr w:w="9331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CE9" w:rsidRPr="00342F0E" w:rsidRDefault="00752CE9" w:rsidP="000821F4">
            <w:pPr>
              <w:framePr w:w="9331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CE9" w:rsidRPr="00342F0E" w:rsidRDefault="00752CE9" w:rsidP="000821F4">
            <w:pPr>
              <w:framePr w:w="9331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752CE9" w:rsidRPr="00342F0E" w:rsidRDefault="00752CE9" w:rsidP="000821F4">
      <w:pPr>
        <w:pStyle w:val="a7"/>
        <w:framePr w:w="9331" w:wrap="notBeside" w:vAnchor="text" w:hAnchor="text" w:xAlign="center" w:y="1"/>
        <w:shd w:val="clear" w:color="auto" w:fill="auto"/>
        <w:tabs>
          <w:tab w:val="left" w:leader="underscore" w:pos="5107"/>
          <w:tab w:val="left" w:leader="underscore" w:pos="7238"/>
          <w:tab w:val="left" w:leader="underscore" w:pos="7757"/>
        </w:tabs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42F0E">
        <w:rPr>
          <w:rFonts w:ascii="Arial" w:hAnsi="Arial" w:cs="Arial"/>
          <w:color w:val="000000" w:themeColor="text1"/>
          <w:sz w:val="24"/>
          <w:szCs w:val="24"/>
        </w:rPr>
        <w:t>Срок повторного осмотра здания, сооружения - "</w:t>
      </w:r>
      <w:r w:rsidRPr="00342F0E">
        <w:rPr>
          <w:rFonts w:ascii="Arial" w:hAnsi="Arial" w:cs="Arial"/>
          <w:color w:val="000000" w:themeColor="text1"/>
          <w:sz w:val="24"/>
          <w:szCs w:val="24"/>
        </w:rPr>
        <w:tab/>
        <w:t>"</w:t>
      </w:r>
      <w:r w:rsidRPr="00342F0E">
        <w:rPr>
          <w:rFonts w:ascii="Arial" w:hAnsi="Arial" w:cs="Arial"/>
          <w:color w:val="000000" w:themeColor="text1"/>
          <w:sz w:val="24"/>
          <w:szCs w:val="24"/>
        </w:rPr>
        <w:tab/>
        <w:t>20</w:t>
      </w:r>
      <w:r w:rsidRPr="00342F0E">
        <w:rPr>
          <w:rFonts w:ascii="Arial" w:hAnsi="Arial" w:cs="Arial"/>
          <w:color w:val="000000" w:themeColor="text1"/>
          <w:sz w:val="24"/>
          <w:szCs w:val="24"/>
        </w:rPr>
        <w:tab/>
        <w:t>г.</w:t>
      </w:r>
    </w:p>
    <w:p w:rsidR="00752CE9" w:rsidRPr="00342F0E" w:rsidRDefault="00752CE9" w:rsidP="000821F4">
      <w:pPr>
        <w:framePr w:w="9331" w:wrap="notBeside" w:vAnchor="text" w:hAnchor="text" w:xAlign="center" w:y="1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752CE9" w:rsidRPr="00342F0E" w:rsidRDefault="00752CE9" w:rsidP="000821F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752CE9" w:rsidRPr="00342F0E" w:rsidRDefault="00752CE9" w:rsidP="000821F4">
      <w:pPr>
        <w:pStyle w:val="a7"/>
        <w:framePr w:w="9115" w:wrap="notBeside" w:vAnchor="text" w:hAnchor="text" w:xAlign="center" w:y="1"/>
        <w:shd w:val="clear" w:color="auto" w:fill="auto"/>
        <w:spacing w:line="24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752CE9" w:rsidRPr="00342F0E" w:rsidRDefault="00752CE9" w:rsidP="000821F4">
      <w:pPr>
        <w:pStyle w:val="a7"/>
        <w:framePr w:w="9115" w:wrap="notBeside" w:vAnchor="text" w:hAnchor="text" w:xAlign="center" w:y="1"/>
        <w:shd w:val="clear" w:color="auto" w:fill="auto"/>
        <w:spacing w:line="240" w:lineRule="auto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342F0E">
        <w:rPr>
          <w:rFonts w:ascii="Arial" w:hAnsi="Arial" w:cs="Arial"/>
          <w:color w:val="000000" w:themeColor="text1"/>
          <w:sz w:val="24"/>
          <w:szCs w:val="24"/>
        </w:rPr>
        <w:t>Рекомендации получил(а)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5"/>
        <w:gridCol w:w="3787"/>
        <w:gridCol w:w="1843"/>
      </w:tblGrid>
      <w:tr w:rsidR="00342F0E" w:rsidRPr="00342F0E" w:rsidTr="008476C7">
        <w:trPr>
          <w:trHeight w:hRule="exact" w:val="1090"/>
          <w:jc w:val="center"/>
        </w:trPr>
        <w:tc>
          <w:tcPr>
            <w:tcW w:w="727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52CE9" w:rsidRPr="00342F0E" w:rsidRDefault="00752CE9" w:rsidP="000821F4">
            <w:pPr>
              <w:framePr w:w="9115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(Ф.И.О.)</w:t>
            </w:r>
          </w:p>
          <w:p w:rsidR="00752CE9" w:rsidRPr="00342F0E" w:rsidRDefault="00752CE9" w:rsidP="000821F4">
            <w:pPr>
              <w:framePr w:w="9115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Подписи должностных лиц, подготовивших рекомендации:</w:t>
            </w:r>
          </w:p>
          <w:p w:rsidR="00752CE9" w:rsidRPr="00342F0E" w:rsidRDefault="00752CE9" w:rsidP="000821F4">
            <w:pPr>
              <w:framePr w:w="9115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По пункту №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752CE9" w:rsidRPr="00342F0E" w:rsidRDefault="00752CE9" w:rsidP="000821F4">
            <w:pPr>
              <w:framePr w:w="9115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(подпись)</w:t>
            </w:r>
          </w:p>
        </w:tc>
      </w:tr>
      <w:tr w:rsidR="00342F0E" w:rsidRPr="00342F0E" w:rsidTr="008476C7">
        <w:trPr>
          <w:trHeight w:hRule="exact" w:val="797"/>
          <w:jc w:val="center"/>
        </w:trPr>
        <w:tc>
          <w:tcPr>
            <w:tcW w:w="34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52CE9" w:rsidRPr="00342F0E" w:rsidRDefault="00752CE9" w:rsidP="000821F4">
            <w:pPr>
              <w:framePr w:w="9115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По пункту №</w:t>
            </w:r>
          </w:p>
        </w:tc>
        <w:tc>
          <w:tcPr>
            <w:tcW w:w="3787" w:type="dxa"/>
            <w:tcBorders>
              <w:top w:val="single" w:sz="4" w:space="0" w:color="auto"/>
            </w:tcBorders>
            <w:shd w:val="clear" w:color="auto" w:fill="FFFFFF"/>
          </w:tcPr>
          <w:p w:rsidR="00752CE9" w:rsidRPr="00342F0E" w:rsidRDefault="00752CE9" w:rsidP="000821F4">
            <w:pPr>
              <w:framePr w:w="9115" w:wrap="notBeside" w:vAnchor="text" w:hAnchor="text" w:xAlign="center" w:y="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(должность, Ф.И.О.)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752CE9" w:rsidRPr="00342F0E" w:rsidRDefault="00752CE9" w:rsidP="000821F4">
            <w:pPr>
              <w:framePr w:w="9115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(подпись)</w:t>
            </w:r>
          </w:p>
        </w:tc>
      </w:tr>
      <w:tr w:rsidR="00342F0E" w:rsidRPr="00342F0E" w:rsidTr="008476C7">
        <w:trPr>
          <w:trHeight w:hRule="exact" w:val="792"/>
          <w:jc w:val="center"/>
        </w:trPr>
        <w:tc>
          <w:tcPr>
            <w:tcW w:w="348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52CE9" w:rsidRPr="00342F0E" w:rsidRDefault="00752CE9" w:rsidP="000821F4">
            <w:pPr>
              <w:framePr w:w="9115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По пункту №</w:t>
            </w:r>
          </w:p>
        </w:tc>
        <w:tc>
          <w:tcPr>
            <w:tcW w:w="3787" w:type="dxa"/>
            <w:tcBorders>
              <w:top w:val="single" w:sz="4" w:space="0" w:color="auto"/>
            </w:tcBorders>
            <w:shd w:val="clear" w:color="auto" w:fill="FFFFFF"/>
          </w:tcPr>
          <w:p w:rsidR="00752CE9" w:rsidRPr="00342F0E" w:rsidRDefault="00752CE9" w:rsidP="000821F4">
            <w:pPr>
              <w:framePr w:w="9115" w:wrap="notBeside" w:vAnchor="text" w:hAnchor="text" w:xAlign="center" w:y="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(должность, Ф.И.О.)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752CE9" w:rsidRPr="00342F0E" w:rsidRDefault="00752CE9" w:rsidP="000821F4">
            <w:pPr>
              <w:framePr w:w="9115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(подпись)</w:t>
            </w:r>
          </w:p>
        </w:tc>
      </w:tr>
      <w:tr w:rsidR="00342F0E" w:rsidRPr="00342F0E" w:rsidTr="008476C7">
        <w:trPr>
          <w:trHeight w:hRule="exact" w:val="536"/>
          <w:jc w:val="center"/>
        </w:trPr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52CE9" w:rsidRPr="00342F0E" w:rsidRDefault="00752CE9" w:rsidP="000821F4">
            <w:pPr>
              <w:framePr w:w="9115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CE9" w:rsidRPr="00342F0E" w:rsidRDefault="00752CE9" w:rsidP="000821F4">
            <w:pPr>
              <w:framePr w:w="9115" w:wrap="notBeside" w:vAnchor="text" w:hAnchor="text" w:xAlign="center" w:y="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2F0E">
              <w:rPr>
                <w:rStyle w:val="20"/>
                <w:rFonts w:ascii="Arial" w:eastAsia="Gulim" w:hAnsi="Arial" w:cs="Arial"/>
                <w:color w:val="000000" w:themeColor="text1"/>
                <w:sz w:val="24"/>
                <w:szCs w:val="24"/>
              </w:rPr>
              <w:t>(должность, Ф.И.О.)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CE9" w:rsidRPr="00342F0E" w:rsidRDefault="00752CE9" w:rsidP="000821F4">
            <w:pPr>
              <w:framePr w:w="9115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2F0E">
              <w:rPr>
                <w:rStyle w:val="20"/>
                <w:rFonts w:ascii="Arial" w:eastAsia="Gulim" w:hAnsi="Arial" w:cs="Arial"/>
                <w:color w:val="000000" w:themeColor="text1"/>
                <w:sz w:val="24"/>
                <w:szCs w:val="24"/>
              </w:rPr>
              <w:t>(подпись)</w:t>
            </w:r>
          </w:p>
        </w:tc>
      </w:tr>
      <w:tr w:rsidR="00342F0E" w:rsidRPr="00342F0E" w:rsidTr="008476C7">
        <w:trPr>
          <w:trHeight w:hRule="exact" w:val="288"/>
          <w:jc w:val="center"/>
        </w:trPr>
        <w:tc>
          <w:tcPr>
            <w:tcW w:w="3485" w:type="dxa"/>
            <w:tcBorders>
              <w:top w:val="single" w:sz="4" w:space="0" w:color="auto"/>
            </w:tcBorders>
            <w:shd w:val="clear" w:color="auto" w:fill="FFFFFF"/>
          </w:tcPr>
          <w:p w:rsidR="00752CE9" w:rsidRPr="00342F0E" w:rsidRDefault="00752CE9" w:rsidP="000821F4">
            <w:pPr>
              <w:framePr w:w="9115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52CE9" w:rsidRPr="00342F0E" w:rsidRDefault="00752CE9" w:rsidP="000821F4">
            <w:pPr>
              <w:framePr w:w="9115" w:wrap="notBeside" w:vAnchor="text" w:hAnchor="text" w:xAlign="center" w:y="1"/>
              <w:spacing w:after="0" w:line="240" w:lineRule="auto"/>
              <w:jc w:val="center"/>
              <w:rPr>
                <w:rStyle w:val="20"/>
                <w:rFonts w:ascii="Arial" w:eastAsia="Gulim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52CE9" w:rsidRPr="00342F0E" w:rsidRDefault="00752CE9" w:rsidP="000821F4">
            <w:pPr>
              <w:framePr w:w="9115" w:wrap="notBeside" w:vAnchor="text" w:hAnchor="text" w:xAlign="center" w:y="1"/>
              <w:spacing w:after="0" w:line="240" w:lineRule="auto"/>
              <w:rPr>
                <w:rStyle w:val="20"/>
                <w:rFonts w:ascii="Arial" w:eastAsia="Gulim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752CE9" w:rsidRPr="00342F0E" w:rsidRDefault="00752CE9" w:rsidP="000821F4">
      <w:pPr>
        <w:framePr w:w="9115" w:wrap="notBeside" w:vAnchor="text" w:hAnchor="text" w:xAlign="center" w:y="1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52CE9" w:rsidRPr="00342F0E" w:rsidRDefault="00752CE9" w:rsidP="000821F4">
      <w:pPr>
        <w:pStyle w:val="30"/>
        <w:shd w:val="clear" w:color="auto" w:fill="auto"/>
        <w:spacing w:line="240" w:lineRule="auto"/>
        <w:ind w:firstLine="0"/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:rsidR="00752CE9" w:rsidRPr="00342F0E" w:rsidRDefault="00752CE9" w:rsidP="000821F4">
      <w:pPr>
        <w:pStyle w:val="30"/>
        <w:shd w:val="clear" w:color="auto" w:fill="auto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752CE9" w:rsidRPr="00342F0E" w:rsidRDefault="00752CE9" w:rsidP="000821F4">
      <w:pPr>
        <w:pStyle w:val="30"/>
        <w:shd w:val="clear" w:color="auto" w:fill="auto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752CE9" w:rsidRPr="00342F0E" w:rsidRDefault="00752CE9" w:rsidP="000821F4">
      <w:pPr>
        <w:pStyle w:val="30"/>
        <w:shd w:val="clear" w:color="auto" w:fill="auto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752CE9" w:rsidRPr="00342F0E" w:rsidRDefault="00752CE9" w:rsidP="000821F4">
      <w:pPr>
        <w:pStyle w:val="30"/>
        <w:shd w:val="clear" w:color="auto" w:fill="auto"/>
        <w:spacing w:line="240" w:lineRule="auto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342F0E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3</w:t>
      </w:r>
    </w:p>
    <w:p w:rsidR="000821F4" w:rsidRPr="00342F0E" w:rsidRDefault="00752CE9" w:rsidP="000821F4">
      <w:pPr>
        <w:spacing w:after="0" w:line="240" w:lineRule="auto"/>
        <w:ind w:firstLine="680"/>
        <w:jc w:val="right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к Порядку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указанных объектов, </w:t>
      </w:r>
      <w:r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>требованиями проектной документации указанных объектов</w:t>
      </w:r>
      <w:r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на территории </w:t>
      </w:r>
      <w:proofErr w:type="spellStart"/>
      <w:r w:rsidR="000821F4"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>Большеключинского</w:t>
      </w:r>
      <w:proofErr w:type="spellEnd"/>
      <w:r w:rsidR="000821F4" w:rsidRPr="00342F0E">
        <w:rPr>
          <w:rFonts w:ascii="Arial" w:hAnsi="Arial" w:cs="Arial"/>
          <w:color w:val="000000" w:themeColor="text1"/>
          <w:sz w:val="24"/>
          <w:szCs w:val="24"/>
          <w:lang w:val="ru-RU"/>
        </w:rPr>
        <w:t xml:space="preserve"> сельсовета </w:t>
      </w:r>
      <w:r w:rsidR="000821F4" w:rsidRPr="00342F0E">
        <w:rPr>
          <w:rFonts w:ascii="Arial" w:eastAsia="SimSun" w:hAnsi="Arial" w:cs="Arial"/>
          <w:color w:val="000000" w:themeColor="text1"/>
          <w:sz w:val="24"/>
          <w:szCs w:val="24"/>
          <w:lang w:val="ru-RU" w:bidi="ar"/>
        </w:rPr>
        <w:t>Рыбинского района Красноярского края</w:t>
      </w:r>
    </w:p>
    <w:p w:rsidR="00752CE9" w:rsidRPr="00342F0E" w:rsidRDefault="00752CE9" w:rsidP="000821F4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0821F4" w:rsidRPr="00342F0E" w:rsidRDefault="000821F4" w:rsidP="000821F4">
      <w:pPr>
        <w:pStyle w:val="50"/>
        <w:shd w:val="clear" w:color="auto" w:fill="auto"/>
        <w:spacing w:line="240" w:lineRule="auto"/>
        <w:rPr>
          <w:rStyle w:val="51"/>
          <w:rFonts w:ascii="Arial" w:eastAsia="Bookman Old Style" w:hAnsi="Arial" w:cs="Arial"/>
          <w:color w:val="000000" w:themeColor="text1"/>
          <w:sz w:val="24"/>
          <w:szCs w:val="24"/>
        </w:rPr>
      </w:pPr>
    </w:p>
    <w:p w:rsidR="000821F4" w:rsidRPr="00342F0E" w:rsidRDefault="008400C4" w:rsidP="000821F4">
      <w:pPr>
        <w:pStyle w:val="50"/>
        <w:shd w:val="clear" w:color="auto" w:fill="auto"/>
        <w:spacing w:line="240" w:lineRule="auto"/>
        <w:rPr>
          <w:rStyle w:val="51"/>
          <w:rFonts w:ascii="Arial" w:eastAsia="Bookman Old Style" w:hAnsi="Arial" w:cs="Arial"/>
          <w:color w:val="000000" w:themeColor="text1"/>
          <w:sz w:val="24"/>
          <w:szCs w:val="24"/>
        </w:rPr>
      </w:pPr>
      <w:r w:rsidRPr="00342F0E">
        <w:rPr>
          <w:rStyle w:val="51"/>
          <w:rFonts w:ascii="Arial" w:eastAsia="Bookman Old Style" w:hAnsi="Arial" w:cs="Arial"/>
          <w:color w:val="000000" w:themeColor="text1"/>
          <w:sz w:val="24"/>
          <w:szCs w:val="24"/>
        </w:rPr>
        <w:t>ЖУРНАЛ</w:t>
      </w:r>
    </w:p>
    <w:p w:rsidR="008400C4" w:rsidRPr="00342F0E" w:rsidRDefault="008400C4" w:rsidP="000821F4">
      <w:pPr>
        <w:pStyle w:val="50"/>
        <w:shd w:val="clear" w:color="auto" w:fill="auto"/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42F0E">
        <w:rPr>
          <w:rFonts w:ascii="Arial" w:hAnsi="Arial" w:cs="Arial"/>
          <w:color w:val="000000" w:themeColor="text1"/>
          <w:sz w:val="24"/>
          <w:szCs w:val="24"/>
        </w:rPr>
        <w:t>учета осмотров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1248"/>
        <w:gridCol w:w="1104"/>
        <w:gridCol w:w="1234"/>
        <w:gridCol w:w="955"/>
        <w:gridCol w:w="1099"/>
        <w:gridCol w:w="1373"/>
        <w:gridCol w:w="1656"/>
      </w:tblGrid>
      <w:tr w:rsidR="00342F0E" w:rsidRPr="00342F0E" w:rsidTr="008476C7">
        <w:trPr>
          <w:trHeight w:hRule="exact" w:val="19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  <w:lang w:eastAsia="en-US" w:bidi="en-US"/>
              </w:rPr>
              <w:t>N</w:t>
            </w:r>
          </w:p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Основание</w:t>
            </w:r>
          </w:p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для</w:t>
            </w:r>
          </w:p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проведения</w:t>
            </w:r>
          </w:p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осмотра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Наименование</w:t>
            </w:r>
          </w:p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объекта</w:t>
            </w:r>
          </w:p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осмотра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Адрес</w:t>
            </w:r>
          </w:p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проведения</w:t>
            </w:r>
          </w:p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осмотра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Номер и дата акта</w:t>
            </w:r>
          </w:p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осмотра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Лица,</w:t>
            </w:r>
          </w:p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проводив</w:t>
            </w:r>
          </w:p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шие</w:t>
            </w:r>
            <w:proofErr w:type="spellEnd"/>
          </w:p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осмотр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Отметка о</w:t>
            </w:r>
          </w:p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выдаче</w:t>
            </w:r>
          </w:p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рекоменда</w:t>
            </w: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softHyphen/>
              <w:t>ций, срок устранения</w:t>
            </w:r>
          </w:p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выявленных</w:t>
            </w:r>
          </w:p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нарушений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Отметка о</w:t>
            </w:r>
          </w:p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выполнении</w:t>
            </w:r>
          </w:p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рекомендаций</w:t>
            </w:r>
          </w:p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(выполнены/не</w:t>
            </w:r>
          </w:p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2F0E">
              <w:rPr>
                <w:rStyle w:val="211pt"/>
                <w:rFonts w:ascii="Arial" w:eastAsiaTheme="minorEastAsia" w:hAnsi="Arial" w:cs="Arial"/>
                <w:color w:val="000000" w:themeColor="text1"/>
                <w:sz w:val="24"/>
                <w:szCs w:val="24"/>
              </w:rPr>
              <w:t>выполнены)</w:t>
            </w:r>
          </w:p>
        </w:tc>
      </w:tr>
      <w:tr w:rsidR="00342F0E" w:rsidRPr="00342F0E" w:rsidTr="008476C7">
        <w:trPr>
          <w:trHeight w:hRule="exact" w:val="4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2F0E" w:rsidRPr="00342F0E" w:rsidTr="008476C7">
        <w:trPr>
          <w:trHeight w:hRule="exact" w:val="47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2F0E" w:rsidRPr="00342F0E" w:rsidTr="008476C7">
        <w:trPr>
          <w:trHeight w:hRule="exact" w:val="4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2F0E" w:rsidRPr="00342F0E" w:rsidTr="008476C7">
        <w:trPr>
          <w:trHeight w:hRule="exact" w:val="4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2F0E" w:rsidRPr="00342F0E" w:rsidTr="008476C7">
        <w:trPr>
          <w:trHeight w:hRule="exact"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42F0E" w:rsidRPr="00342F0E" w:rsidTr="008476C7">
        <w:trPr>
          <w:trHeight w:hRule="exact" w:val="49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0C4" w:rsidRPr="00342F0E" w:rsidRDefault="008400C4" w:rsidP="000821F4">
            <w:pPr>
              <w:framePr w:w="9274" w:wrap="notBeside" w:vAnchor="text" w:hAnchor="text" w:xAlign="center" w:y="1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8400C4" w:rsidRPr="00342F0E" w:rsidRDefault="008400C4" w:rsidP="000821F4">
      <w:pPr>
        <w:framePr w:w="9274" w:wrap="notBeside" w:vAnchor="text" w:hAnchor="text" w:xAlign="center" w:y="1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52CE9" w:rsidRPr="00342F0E" w:rsidRDefault="00752CE9" w:rsidP="000821F4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2F1BFA" w:rsidRPr="00342F0E" w:rsidRDefault="002F1BFA" w:rsidP="000821F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:rsidR="003D7943" w:rsidRPr="00342F0E" w:rsidRDefault="003D7943" w:rsidP="000821F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bookmarkEnd w:id="0"/>
    <w:p w:rsidR="000821F4" w:rsidRPr="00342F0E" w:rsidRDefault="000821F4">
      <w:pPr>
        <w:spacing w:after="0" w:line="240" w:lineRule="auto"/>
        <w:ind w:firstLine="68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sectPr w:rsidR="000821F4" w:rsidRPr="00342F0E" w:rsidSect="00342F0E">
      <w:type w:val="continuous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18B" w:rsidRDefault="00B7618B">
      <w:pPr>
        <w:spacing w:after="0" w:line="240" w:lineRule="auto"/>
      </w:pPr>
      <w:r>
        <w:separator/>
      </w:r>
    </w:p>
  </w:endnote>
  <w:endnote w:type="continuationSeparator" w:id="0">
    <w:p w:rsidR="00B7618B" w:rsidRDefault="00B7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Segoe Print"/>
    <w:charset w:val="00"/>
    <w:family w:val="auto"/>
    <w:pitch w:val="default"/>
  </w:font>
  <w:font w:name="Bold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86" w:rsidRDefault="00213635">
    <w:pPr>
      <w:rPr>
        <w:sz w:val="2"/>
        <w:szCs w:val="2"/>
      </w:rPr>
    </w:pPr>
    <w:r>
      <w:rPr>
        <w:noProof/>
        <w:lang w:val="ru-RU"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3956685</wp:posOffset>
              </wp:positionH>
              <wp:positionV relativeFrom="page">
                <wp:posOffset>9202420</wp:posOffset>
              </wp:positionV>
              <wp:extent cx="2962910" cy="143510"/>
              <wp:effectExtent l="381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91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886" w:rsidRDefault="00B7618B">
                          <w:pPr>
                            <w:tabs>
                              <w:tab w:val="right" w:pos="4666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55pt;margin-top:724.6pt;width:233.3pt;height:11.3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" filled="f" stroked="f">
              <v:textbox style="mso-fit-shape-to-text:t" inset="0,0,0,0">
                <w:txbxContent>
                  <w:p w:rsidR="00766886" w:rsidRDefault="00B7618B">
                    <w:pPr>
                      <w:tabs>
                        <w:tab w:val="right" w:pos="4666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886" w:rsidRDefault="00213635">
    <w:pPr>
      <w:rPr>
        <w:sz w:val="2"/>
        <w:szCs w:val="2"/>
      </w:rPr>
    </w:pPr>
    <w:r>
      <w:rPr>
        <w:noProof/>
        <w:lang w:val="ru-RU"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3094355</wp:posOffset>
              </wp:positionH>
              <wp:positionV relativeFrom="page">
                <wp:posOffset>9758680</wp:posOffset>
              </wp:positionV>
              <wp:extent cx="3773170" cy="2565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317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886" w:rsidRDefault="008400C4">
                          <w:pPr>
                            <w:tabs>
                              <w:tab w:val="right" w:pos="5942"/>
                            </w:tabs>
                            <w:spacing w:line="240" w:lineRule="auto"/>
                          </w:pPr>
                          <w:r w:rsidRPr="00400187">
                            <w:rPr>
                              <w:rStyle w:val="a5"/>
                              <w:rFonts w:eastAsiaTheme="minorEastAsia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43.65pt;margin-top:768.4pt;width:297.1pt;height:20.2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/jZsA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" filled="f" stroked="f">
              <v:textbox style="mso-fit-shape-to-text:t" inset="0,0,0,0">
                <w:txbxContent>
                  <w:p w:rsidR="00766886" w:rsidRDefault="008400C4">
                    <w:pPr>
                      <w:tabs>
                        <w:tab w:val="right" w:pos="5942"/>
                      </w:tabs>
                      <w:spacing w:line="240" w:lineRule="auto"/>
                    </w:pPr>
                    <w:r w:rsidRPr="00400187">
                      <w:rPr>
                        <w:rStyle w:val="a5"/>
                        <w:rFonts w:eastAsiaTheme="minorEastAsia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18B" w:rsidRDefault="00B7618B">
      <w:pPr>
        <w:spacing w:after="0" w:line="240" w:lineRule="auto"/>
      </w:pPr>
      <w:r>
        <w:separator/>
      </w:r>
    </w:p>
  </w:footnote>
  <w:footnote w:type="continuationSeparator" w:id="0">
    <w:p w:rsidR="00B7618B" w:rsidRDefault="00B76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B3CC8A"/>
    <w:multiLevelType w:val="singleLevel"/>
    <w:tmpl w:val="8AB3CC8A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A606124B"/>
    <w:multiLevelType w:val="singleLevel"/>
    <w:tmpl w:val="A606124B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2042E677"/>
    <w:multiLevelType w:val="singleLevel"/>
    <w:tmpl w:val="2042E677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41793040"/>
    <w:multiLevelType w:val="singleLevel"/>
    <w:tmpl w:val="41793040"/>
    <w:lvl w:ilvl="0">
      <w:start w:val="2"/>
      <w:numFmt w:val="decimal"/>
      <w:suff w:val="space"/>
      <w:lvlText w:val="%1)"/>
      <w:lvlJc w:val="left"/>
    </w:lvl>
  </w:abstractNum>
  <w:abstractNum w:abstractNumId="4" w15:restartNumberingAfterBreak="0">
    <w:nsid w:val="5F9E4575"/>
    <w:multiLevelType w:val="singleLevel"/>
    <w:tmpl w:val="5F9E4575"/>
    <w:lvl w:ilvl="0">
      <w:start w:val="1"/>
      <w:numFmt w:val="decimal"/>
      <w:suff w:val="space"/>
      <w:lvlText w:val="%1)"/>
      <w:lvlJc w:val="left"/>
    </w:lvl>
  </w:abstractNum>
  <w:abstractNum w:abstractNumId="5" w15:restartNumberingAfterBreak="0">
    <w:nsid w:val="7DC0D53B"/>
    <w:multiLevelType w:val="singleLevel"/>
    <w:tmpl w:val="7DC0D53B"/>
    <w:lvl w:ilvl="0">
      <w:start w:val="3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F7383A"/>
    <w:rsid w:val="000821F4"/>
    <w:rsid w:val="000B12B4"/>
    <w:rsid w:val="00213635"/>
    <w:rsid w:val="00282128"/>
    <w:rsid w:val="002F1BFA"/>
    <w:rsid w:val="00342F0E"/>
    <w:rsid w:val="003D7943"/>
    <w:rsid w:val="00400187"/>
    <w:rsid w:val="005654C2"/>
    <w:rsid w:val="006B4153"/>
    <w:rsid w:val="00752CE9"/>
    <w:rsid w:val="00756BB7"/>
    <w:rsid w:val="008400C4"/>
    <w:rsid w:val="008D6AEA"/>
    <w:rsid w:val="009C5D72"/>
    <w:rsid w:val="00B12EA1"/>
    <w:rsid w:val="00B7618B"/>
    <w:rsid w:val="00C5059F"/>
    <w:rsid w:val="00C861DC"/>
    <w:rsid w:val="00D42026"/>
    <w:rsid w:val="00EC6615"/>
    <w:rsid w:val="00F5733C"/>
    <w:rsid w:val="00F73275"/>
    <w:rsid w:val="00FF77CE"/>
    <w:rsid w:val="51F7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906FE5"/>
  <w15:docId w15:val="{6643B2F7-1030-4308-8A40-A5A4247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rsid w:val="00C5059F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752CE9"/>
    <w:rPr>
      <w:sz w:val="22"/>
      <w:szCs w:val="22"/>
      <w:shd w:val="clear" w:color="auto" w:fill="FFFFFF"/>
    </w:rPr>
  </w:style>
  <w:style w:type="character" w:customStyle="1" w:styleId="a4">
    <w:name w:val="Колонтитул_"/>
    <w:basedOn w:val="a0"/>
    <w:rsid w:val="00752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752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752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752CE9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52CE9"/>
    <w:rPr>
      <w:b/>
      <w:bCs/>
      <w:sz w:val="22"/>
      <w:szCs w:val="22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752CE9"/>
    <w:rPr>
      <w:sz w:val="22"/>
      <w:szCs w:val="22"/>
      <w:shd w:val="clear" w:color="auto" w:fill="FFFFFF"/>
    </w:rPr>
  </w:style>
  <w:style w:type="character" w:customStyle="1" w:styleId="211pt">
    <w:name w:val="Основной текст (2) + 11 pt"/>
    <w:basedOn w:val="2"/>
    <w:rsid w:val="00752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ulim10pt">
    <w:name w:val="Основной текст (2) + Gulim;10 pt"/>
    <w:basedOn w:val="2"/>
    <w:rsid w:val="00752CE9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BookmanOldStyle65pt">
    <w:name w:val="Основной текст (2) + Bookman Old Style;6;5 pt"/>
    <w:basedOn w:val="2"/>
    <w:rsid w:val="00752CE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752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752CE9"/>
    <w:rPr>
      <w:b w:val="0"/>
      <w:b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52CE9"/>
    <w:pPr>
      <w:widowControl w:val="0"/>
      <w:shd w:val="clear" w:color="auto" w:fill="FFFFFF"/>
      <w:spacing w:after="0" w:line="221" w:lineRule="exact"/>
      <w:ind w:hanging="940"/>
      <w:jc w:val="right"/>
    </w:pPr>
    <w:rPr>
      <w:rFonts w:ascii="Times New Roman" w:eastAsia="Times New Roman" w:hAnsi="Times New Roman" w:cs="Times New Roman"/>
      <w:sz w:val="22"/>
      <w:szCs w:val="22"/>
      <w:lang w:val="ru-RU" w:eastAsia="ru-RU"/>
    </w:rPr>
  </w:style>
  <w:style w:type="paragraph" w:customStyle="1" w:styleId="40">
    <w:name w:val="Основной текст (4)"/>
    <w:basedOn w:val="a"/>
    <w:link w:val="4"/>
    <w:rsid w:val="00752CE9"/>
    <w:pPr>
      <w:widowControl w:val="0"/>
      <w:shd w:val="clear" w:color="auto" w:fill="FFFFFF"/>
      <w:spacing w:before="260" w:after="0" w:line="264" w:lineRule="exact"/>
      <w:jc w:val="both"/>
    </w:pPr>
    <w:rPr>
      <w:rFonts w:ascii="Bookman Old Style" w:eastAsia="Bookman Old Style" w:hAnsi="Bookman Old Style" w:cs="Bookman Old Style"/>
      <w:sz w:val="15"/>
      <w:szCs w:val="15"/>
      <w:lang w:val="ru-RU" w:eastAsia="ru-RU"/>
    </w:rPr>
  </w:style>
  <w:style w:type="paragraph" w:customStyle="1" w:styleId="50">
    <w:name w:val="Основной текст (5)"/>
    <w:basedOn w:val="a"/>
    <w:link w:val="5"/>
    <w:rsid w:val="00752CE9"/>
    <w:pPr>
      <w:widowControl w:val="0"/>
      <w:shd w:val="clear" w:color="auto" w:fill="FFFFFF"/>
      <w:spacing w:after="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  <w:lang w:val="ru-RU" w:eastAsia="ru-RU"/>
    </w:rPr>
  </w:style>
  <w:style w:type="paragraph" w:customStyle="1" w:styleId="a7">
    <w:name w:val="Подпись к таблице"/>
    <w:basedOn w:val="a"/>
    <w:link w:val="a6"/>
    <w:rsid w:val="00752CE9"/>
    <w:pPr>
      <w:widowControl w:val="0"/>
      <w:shd w:val="clear" w:color="auto" w:fill="FFFFFF"/>
      <w:spacing w:after="0" w:line="244" w:lineRule="exact"/>
      <w:jc w:val="both"/>
    </w:pPr>
    <w:rPr>
      <w:rFonts w:ascii="Times New Roman" w:eastAsia="Times New Roman" w:hAnsi="Times New Roman" w:cs="Times New Roman"/>
      <w:sz w:val="22"/>
      <w:szCs w:val="22"/>
      <w:lang w:val="ru-RU" w:eastAsia="ru-RU"/>
    </w:rPr>
  </w:style>
  <w:style w:type="paragraph" w:styleId="a8">
    <w:name w:val="Balloon Text"/>
    <w:basedOn w:val="a"/>
    <w:link w:val="a9"/>
    <w:rsid w:val="0008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0821F4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3792</Words>
  <Characters>21617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2020-03-02T06:47:00Z</cp:lastPrinted>
  <dcterms:created xsi:type="dcterms:W3CDTF">2020-02-27T09:04:00Z</dcterms:created>
  <dcterms:modified xsi:type="dcterms:W3CDTF">2020-03-02T06:48:00Z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1049-11.2.0.9107</vt:lpwstr>
  </property>
</Properties>
</file>