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BE" w:rsidRDefault="001C69BE" w:rsidP="001C69BE">
      <w:pPr>
        <w:spacing w:line="240" w:lineRule="auto"/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</w:p>
    <w:p w:rsidR="00A466DE" w:rsidRDefault="00EE3765" w:rsidP="001C69BE">
      <w:pPr>
        <w:spacing w:line="240" w:lineRule="auto"/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РОССИЙСКАЯ ФЕДЕРАЦИЯ</w:t>
      </w:r>
    </w:p>
    <w:p w:rsidR="00A466DE" w:rsidRDefault="00EE3765" w:rsidP="001C69BE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РЫБИНСКИЙ РАЙОН КРАСНОЯРСКИЙ КРАЙ</w:t>
      </w:r>
    </w:p>
    <w:p w:rsidR="00A466DE" w:rsidRDefault="00153F41" w:rsidP="001C69BE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БОЛЬШЕКЛЮЧИНСКОГО</w:t>
      </w:r>
      <w:r w:rsidR="00EE3765">
        <w:rPr>
          <w:rFonts w:ascii="Arial" w:hAnsi="Arial" w:cs="Arial"/>
          <w:b/>
          <w:smallCaps/>
          <w:sz w:val="24"/>
          <w:szCs w:val="24"/>
        </w:rPr>
        <w:t xml:space="preserve"> СЕЛЬСКИЙ СОВЕТ ДЕПУТАТОВ</w:t>
      </w:r>
    </w:p>
    <w:p w:rsidR="00A466DE" w:rsidRDefault="00A466DE" w:rsidP="001C69BE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A466DE" w:rsidRDefault="00EE3765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РЕШЕНИЕ</w:t>
      </w:r>
    </w:p>
    <w:p w:rsidR="00A466DE" w:rsidRDefault="00A466DE">
      <w:pPr>
        <w:jc w:val="center"/>
        <w:rPr>
          <w:rFonts w:ascii="Arial" w:hAnsi="Arial" w:cs="Arial"/>
          <w:smallCaps/>
          <w:sz w:val="24"/>
          <w:szCs w:val="24"/>
        </w:rPr>
      </w:pPr>
    </w:p>
    <w:p w:rsidR="00A466DE" w:rsidRDefault="00153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E3765">
        <w:rPr>
          <w:rFonts w:ascii="Arial" w:hAnsi="Arial" w:cs="Arial"/>
          <w:sz w:val="24"/>
          <w:szCs w:val="24"/>
        </w:rPr>
        <w:t xml:space="preserve">.12.2021 .                                 с. Большие Ключи                                     </w:t>
      </w:r>
      <w:r w:rsidRPr="00153F41">
        <w:rPr>
          <w:rFonts w:ascii="Arial" w:hAnsi="Arial" w:cs="Arial"/>
          <w:sz w:val="24"/>
          <w:szCs w:val="24"/>
        </w:rPr>
        <w:t>№ 13-60</w:t>
      </w:r>
      <w:r w:rsidR="00EE3765" w:rsidRPr="00153F41">
        <w:rPr>
          <w:rFonts w:ascii="Arial" w:hAnsi="Arial" w:cs="Arial"/>
          <w:sz w:val="24"/>
          <w:szCs w:val="24"/>
        </w:rPr>
        <w:t>р</w:t>
      </w:r>
    </w:p>
    <w:p w:rsidR="00A466DE" w:rsidRDefault="00A466DE">
      <w:pPr>
        <w:tabs>
          <w:tab w:val="left" w:pos="4145"/>
        </w:tabs>
        <w:spacing w:after="0" w:line="240" w:lineRule="auto"/>
        <w:ind w:left="-284" w:right="44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466DE" w:rsidRDefault="00EE37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О назначении и проведении собрания граждан в целях рассмотрения и обсуждения вопросов внесения инициативных проектов в администрацию Большеключинского сельсовета</w:t>
      </w:r>
    </w:p>
    <w:p w:rsidR="00A466DE" w:rsidRDefault="00A466DE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466DE" w:rsidRDefault="00EE376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 w:rsidR="00153F41">
        <w:rPr>
          <w:rFonts w:ascii="Arial" w:eastAsiaTheme="minorEastAsia" w:hAnsi="Arial" w:cs="Arial"/>
          <w:sz w:val="24"/>
          <w:szCs w:val="24"/>
        </w:rPr>
        <w:t>, учи</w:t>
      </w:r>
      <w:r w:rsidR="001C69BE">
        <w:rPr>
          <w:rFonts w:ascii="Arial" w:eastAsiaTheme="minorEastAsia" w:hAnsi="Arial" w:cs="Arial"/>
          <w:sz w:val="24"/>
          <w:szCs w:val="24"/>
        </w:rPr>
        <w:t>тывая решения Большеключинского</w:t>
      </w:r>
      <w:r>
        <w:rPr>
          <w:rFonts w:ascii="Arial" w:eastAsiaTheme="minorEastAsia" w:hAnsi="Arial" w:cs="Arial"/>
          <w:sz w:val="24"/>
          <w:szCs w:val="24"/>
        </w:rPr>
        <w:t xml:space="preserve"> сельского Совета депутатов от 2</w:t>
      </w:r>
      <w:r w:rsidR="008067E7">
        <w:rPr>
          <w:rFonts w:ascii="Arial" w:eastAsiaTheme="minorEastAsia" w:hAnsi="Arial" w:cs="Arial"/>
          <w:sz w:val="24"/>
          <w:szCs w:val="24"/>
        </w:rPr>
        <w:t>3</w:t>
      </w:r>
      <w:r>
        <w:rPr>
          <w:rFonts w:ascii="Arial" w:eastAsiaTheme="minorEastAsia" w:hAnsi="Arial" w:cs="Arial"/>
          <w:sz w:val="24"/>
          <w:szCs w:val="24"/>
        </w:rPr>
        <w:t>.0</w:t>
      </w:r>
      <w:r w:rsidR="008067E7"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.2021 № </w:t>
      </w:r>
      <w:r w:rsidR="008067E7">
        <w:rPr>
          <w:rFonts w:ascii="Arial" w:eastAsiaTheme="minorEastAsia" w:hAnsi="Arial" w:cs="Arial"/>
          <w:sz w:val="24"/>
          <w:szCs w:val="24"/>
        </w:rPr>
        <w:t>7</w:t>
      </w:r>
      <w:r>
        <w:rPr>
          <w:rFonts w:ascii="Arial" w:eastAsiaTheme="minorEastAsia" w:hAnsi="Arial" w:cs="Arial"/>
          <w:sz w:val="24"/>
          <w:szCs w:val="24"/>
        </w:rPr>
        <w:t>-3</w:t>
      </w:r>
      <w:r w:rsidR="008067E7"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>р «Об утверждении Порядка назначения и проведения собрания</w:t>
      </w:r>
      <w:r w:rsidR="008067E7">
        <w:rPr>
          <w:rFonts w:ascii="Arial" w:eastAsiaTheme="minorEastAsia" w:hAnsi="Arial" w:cs="Arial"/>
          <w:sz w:val="24"/>
          <w:szCs w:val="24"/>
        </w:rPr>
        <w:t xml:space="preserve"> граждан в целях рассмотрения и обсуждения</w:t>
      </w:r>
      <w:r>
        <w:rPr>
          <w:rFonts w:ascii="Arial" w:eastAsiaTheme="minorEastAsia" w:hAnsi="Arial" w:cs="Arial"/>
          <w:sz w:val="24"/>
          <w:szCs w:val="24"/>
        </w:rPr>
        <w:t xml:space="preserve"> вопросов внесения инициативных проект</w:t>
      </w:r>
      <w:r w:rsidR="008067E7">
        <w:rPr>
          <w:rFonts w:ascii="Arial" w:eastAsiaTheme="minorEastAsia" w:hAnsi="Arial" w:cs="Arial"/>
          <w:sz w:val="24"/>
          <w:szCs w:val="24"/>
        </w:rPr>
        <w:t>ов в Большеключинском сельсовете</w:t>
      </w:r>
      <w:r>
        <w:rPr>
          <w:rFonts w:ascii="Arial" w:eastAsiaTheme="minorEastAsia" w:hAnsi="Arial" w:cs="Arial"/>
          <w:sz w:val="24"/>
          <w:szCs w:val="24"/>
        </w:rPr>
        <w:t xml:space="preserve"> Рыбинского района Красноярского края», Большеключинский сельский совет депутатов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РЕШИЛ: </w:t>
      </w:r>
    </w:p>
    <w:p w:rsidR="00A466DE" w:rsidRDefault="00EE3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1. Назначить собрание граждан в целях рассмотрения и обсуждения вопросов внесения инициативных проектов:</w:t>
      </w:r>
    </w:p>
    <w:p w:rsidR="00A466DE" w:rsidRDefault="00EE37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1)дата, время, место проведения собрания: на </w:t>
      </w:r>
      <w:r w:rsidRPr="00153F41">
        <w:rPr>
          <w:rFonts w:ascii="Arial" w:eastAsiaTheme="minorEastAsia" w:hAnsi="Arial" w:cs="Arial"/>
          <w:sz w:val="24"/>
          <w:szCs w:val="24"/>
        </w:rPr>
        <w:t>2</w:t>
      </w:r>
      <w:r w:rsidR="00153F41">
        <w:rPr>
          <w:rFonts w:ascii="Arial" w:eastAsiaTheme="minorEastAsia" w:hAnsi="Arial" w:cs="Arial"/>
          <w:sz w:val="24"/>
          <w:szCs w:val="24"/>
        </w:rPr>
        <w:t>6</w:t>
      </w:r>
      <w:r w:rsidRPr="00153F41">
        <w:rPr>
          <w:rFonts w:ascii="Arial" w:eastAsiaTheme="minorEastAsia" w:hAnsi="Arial" w:cs="Arial"/>
          <w:sz w:val="24"/>
          <w:szCs w:val="24"/>
        </w:rPr>
        <w:t xml:space="preserve"> декабря 2021</w:t>
      </w:r>
      <w:r>
        <w:rPr>
          <w:rFonts w:ascii="Arial" w:eastAsiaTheme="minorEastAsia" w:hAnsi="Arial" w:cs="Arial"/>
          <w:sz w:val="24"/>
          <w:szCs w:val="24"/>
        </w:rPr>
        <w:t xml:space="preserve"> год                              в 16-30</w:t>
      </w:r>
      <w:r w:rsidR="00061943">
        <w:rPr>
          <w:rFonts w:ascii="Arial" w:eastAsiaTheme="minorEastAsia" w:hAnsi="Arial" w:cs="Arial"/>
          <w:sz w:val="24"/>
          <w:szCs w:val="24"/>
        </w:rPr>
        <w:t xml:space="preserve"> </w:t>
      </w:r>
      <w:r w:rsidR="00B22FFD">
        <w:rPr>
          <w:rFonts w:ascii="Arial" w:eastAsiaTheme="minorEastAsia" w:hAnsi="Arial" w:cs="Arial"/>
          <w:sz w:val="24"/>
          <w:szCs w:val="24"/>
        </w:rPr>
        <w:t xml:space="preserve">час. </w:t>
      </w:r>
      <w:r>
        <w:rPr>
          <w:rFonts w:ascii="Arial" w:eastAsiaTheme="minorEastAsia" w:hAnsi="Arial" w:cs="Arial"/>
          <w:sz w:val="24"/>
          <w:szCs w:val="24"/>
        </w:rPr>
        <w:t>в сельском доме культуры по адресу: Красноярский край Рыбинский район с. Большие Ключи ул. Красновых д. 69</w:t>
      </w:r>
    </w:p>
    <w:p w:rsidR="00A466DE" w:rsidRDefault="00EE37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повестка собрания: рассмотрение и обсуждении инициативных проектов</w:t>
      </w:r>
    </w:p>
    <w:p w:rsidR="00A466DE" w:rsidRDefault="00EE37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 способ проведения собрания граждан: очный.</w:t>
      </w:r>
    </w:p>
    <w:p w:rsidR="00A466DE" w:rsidRDefault="00EE376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 Контроль за выполнением настоящего решения возложить на главу а</w:t>
      </w:r>
      <w:r w:rsidR="001C69BE">
        <w:rPr>
          <w:rFonts w:ascii="Arial" w:eastAsiaTheme="minorEastAsia" w:hAnsi="Arial" w:cs="Arial"/>
          <w:sz w:val="24"/>
          <w:szCs w:val="24"/>
        </w:rPr>
        <w:t xml:space="preserve">дминистрации Большеключинского </w:t>
      </w:r>
      <w:r>
        <w:rPr>
          <w:rFonts w:ascii="Arial" w:eastAsiaTheme="minorEastAsia" w:hAnsi="Arial" w:cs="Arial"/>
          <w:sz w:val="24"/>
          <w:szCs w:val="24"/>
        </w:rPr>
        <w:t>сельсовета Штоль Татьяну Владимировну.</w:t>
      </w:r>
    </w:p>
    <w:p w:rsidR="00A466DE" w:rsidRDefault="00B22FFD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 Р</w:t>
      </w:r>
      <w:r w:rsidR="00EE3765">
        <w:rPr>
          <w:rFonts w:ascii="Arial" w:eastAsiaTheme="minorEastAsia" w:hAnsi="Arial" w:cs="Arial"/>
          <w:sz w:val="24"/>
          <w:szCs w:val="24"/>
        </w:rPr>
        <w:t>ешение вступает в силу после</w:t>
      </w:r>
      <w:r>
        <w:rPr>
          <w:rFonts w:ascii="Arial" w:eastAsiaTheme="minorEastAsia" w:hAnsi="Arial" w:cs="Arial"/>
          <w:sz w:val="24"/>
          <w:szCs w:val="24"/>
        </w:rPr>
        <w:t xml:space="preserve"> официального  опубликования в газете </w:t>
      </w:r>
      <w:r w:rsidR="00EE3765">
        <w:rPr>
          <w:rFonts w:ascii="Arial" w:eastAsiaTheme="minorEastAsia" w:hAnsi="Arial" w:cs="Arial"/>
          <w:sz w:val="24"/>
          <w:szCs w:val="24"/>
        </w:rPr>
        <w:t>«Вести села».</w:t>
      </w:r>
    </w:p>
    <w:p w:rsidR="00A466DE" w:rsidRDefault="00A466DE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A466DE" w:rsidRDefault="00A466DE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A466DE" w:rsidRDefault="00A466DE">
      <w:pPr>
        <w:rPr>
          <w:rFonts w:ascii="Arial" w:hAnsi="Arial" w:cs="Arial"/>
          <w:sz w:val="24"/>
          <w:szCs w:val="24"/>
        </w:rPr>
      </w:pPr>
    </w:p>
    <w:p w:rsidR="00A466DE" w:rsidRDefault="00EE376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Председатель Совета депутатов                                                  И.А. Иванов </w:t>
      </w:r>
    </w:p>
    <w:p w:rsidR="00A466DE" w:rsidRDefault="00EE376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Глава   Большеключинского   сельсовета                                    Т.В. Штоль</w:t>
      </w:r>
    </w:p>
    <w:p w:rsidR="00A466DE" w:rsidRDefault="00EE3765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                   </w:t>
      </w:r>
    </w:p>
    <w:p w:rsidR="00A466DE" w:rsidRDefault="00A466DE">
      <w:pPr>
        <w:rPr>
          <w:rFonts w:ascii="Arial" w:hAnsi="Arial" w:cs="Arial"/>
          <w:i/>
          <w:smallCaps/>
          <w:sz w:val="24"/>
          <w:szCs w:val="24"/>
        </w:rPr>
      </w:pPr>
    </w:p>
    <w:p w:rsidR="00A466DE" w:rsidRDefault="00A466D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p w:rsidR="00A466DE" w:rsidRDefault="00A466D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466DE" w:rsidSect="00A466DE">
      <w:pgSz w:w="11906" w:h="16838"/>
      <w:pgMar w:top="426" w:right="70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66DE"/>
    <w:rsid w:val="00061943"/>
    <w:rsid w:val="000B48AA"/>
    <w:rsid w:val="00153F41"/>
    <w:rsid w:val="001C69BE"/>
    <w:rsid w:val="00613D92"/>
    <w:rsid w:val="00804C7C"/>
    <w:rsid w:val="008067E7"/>
    <w:rsid w:val="00A466DE"/>
    <w:rsid w:val="00B22FFD"/>
    <w:rsid w:val="00EE3765"/>
    <w:rsid w:val="53A742C9"/>
    <w:rsid w:val="6A81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2FAD"/>
  <w15:docId w15:val="{30402B0C-91B1-4374-9CB1-4466FEB0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DE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A466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endnote text"/>
    <w:basedOn w:val="a"/>
    <w:uiPriority w:val="99"/>
    <w:semiHidden/>
    <w:unhideWhenUsed/>
    <w:qFormat/>
    <w:rsid w:val="00A466DE"/>
    <w:pPr>
      <w:spacing w:after="0" w:line="240" w:lineRule="auto"/>
    </w:pPr>
    <w:rPr>
      <w:sz w:val="20"/>
    </w:rPr>
  </w:style>
  <w:style w:type="paragraph" w:styleId="a5">
    <w:name w:val="footnote text"/>
    <w:basedOn w:val="a"/>
    <w:uiPriority w:val="99"/>
    <w:semiHidden/>
    <w:unhideWhenUsed/>
    <w:qFormat/>
    <w:rsid w:val="00A466DE"/>
    <w:pPr>
      <w:spacing w:after="40" w:line="240" w:lineRule="auto"/>
    </w:pPr>
    <w:rPr>
      <w:sz w:val="18"/>
    </w:rPr>
  </w:style>
  <w:style w:type="paragraph" w:styleId="8">
    <w:name w:val="toc 8"/>
    <w:basedOn w:val="a"/>
    <w:next w:val="a"/>
    <w:uiPriority w:val="39"/>
    <w:unhideWhenUsed/>
    <w:qFormat/>
    <w:rsid w:val="00A466D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466DE"/>
    <w:pPr>
      <w:spacing w:after="57"/>
      <w:ind w:left="2268"/>
    </w:pPr>
  </w:style>
  <w:style w:type="paragraph" w:styleId="7">
    <w:name w:val="toc 7"/>
    <w:basedOn w:val="a"/>
    <w:next w:val="a"/>
    <w:uiPriority w:val="39"/>
    <w:unhideWhenUsed/>
    <w:qFormat/>
    <w:rsid w:val="00A466DE"/>
    <w:pPr>
      <w:spacing w:after="57"/>
      <w:ind w:left="1701"/>
    </w:pPr>
  </w:style>
  <w:style w:type="paragraph" w:styleId="a6">
    <w:name w:val="Body Text"/>
    <w:basedOn w:val="a"/>
    <w:qFormat/>
    <w:rsid w:val="00A466DE"/>
    <w:pPr>
      <w:spacing w:after="140" w:line="276" w:lineRule="auto"/>
    </w:pPr>
  </w:style>
  <w:style w:type="paragraph" w:styleId="1">
    <w:name w:val="toc 1"/>
    <w:basedOn w:val="a"/>
    <w:next w:val="a"/>
    <w:uiPriority w:val="39"/>
    <w:unhideWhenUsed/>
    <w:qFormat/>
    <w:rsid w:val="00A466DE"/>
    <w:pPr>
      <w:spacing w:after="57"/>
    </w:pPr>
  </w:style>
  <w:style w:type="paragraph" w:styleId="6">
    <w:name w:val="toc 6"/>
    <w:basedOn w:val="a"/>
    <w:next w:val="a"/>
    <w:uiPriority w:val="39"/>
    <w:unhideWhenUsed/>
    <w:qFormat/>
    <w:rsid w:val="00A466DE"/>
    <w:pPr>
      <w:spacing w:after="57"/>
      <w:ind w:left="1417"/>
    </w:pPr>
  </w:style>
  <w:style w:type="paragraph" w:styleId="a7">
    <w:name w:val="table of figures"/>
    <w:basedOn w:val="a"/>
    <w:next w:val="a"/>
    <w:uiPriority w:val="99"/>
    <w:unhideWhenUsed/>
    <w:qFormat/>
    <w:rsid w:val="00A466DE"/>
    <w:pPr>
      <w:spacing w:after="0"/>
    </w:pPr>
  </w:style>
  <w:style w:type="paragraph" w:styleId="3">
    <w:name w:val="toc 3"/>
    <w:basedOn w:val="a"/>
    <w:next w:val="a"/>
    <w:uiPriority w:val="39"/>
    <w:unhideWhenUsed/>
    <w:qFormat/>
    <w:rsid w:val="00A466DE"/>
    <w:pPr>
      <w:spacing w:after="57"/>
      <w:ind w:left="567"/>
    </w:pPr>
  </w:style>
  <w:style w:type="paragraph" w:styleId="2">
    <w:name w:val="toc 2"/>
    <w:basedOn w:val="a"/>
    <w:next w:val="a"/>
    <w:uiPriority w:val="39"/>
    <w:unhideWhenUsed/>
    <w:qFormat/>
    <w:rsid w:val="00A466DE"/>
    <w:pPr>
      <w:spacing w:after="57"/>
      <w:ind w:left="283"/>
    </w:pPr>
  </w:style>
  <w:style w:type="paragraph" w:styleId="4">
    <w:name w:val="toc 4"/>
    <w:basedOn w:val="a"/>
    <w:next w:val="a"/>
    <w:uiPriority w:val="39"/>
    <w:unhideWhenUsed/>
    <w:qFormat/>
    <w:rsid w:val="00A466D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466DE"/>
    <w:pPr>
      <w:spacing w:after="57"/>
      <w:ind w:left="1134"/>
    </w:pPr>
  </w:style>
  <w:style w:type="paragraph" w:styleId="a8">
    <w:name w:val="Title"/>
    <w:basedOn w:val="a"/>
    <w:next w:val="a"/>
    <w:uiPriority w:val="10"/>
    <w:qFormat/>
    <w:rsid w:val="00A466DE"/>
    <w:pPr>
      <w:spacing w:before="300" w:after="200"/>
      <w:contextualSpacing/>
    </w:pPr>
    <w:rPr>
      <w:sz w:val="48"/>
      <w:szCs w:val="48"/>
    </w:rPr>
  </w:style>
  <w:style w:type="paragraph" w:styleId="a9">
    <w:name w:val="List"/>
    <w:basedOn w:val="a6"/>
    <w:qFormat/>
    <w:rsid w:val="00A466DE"/>
    <w:rPr>
      <w:rFonts w:cs="Arial"/>
    </w:rPr>
  </w:style>
  <w:style w:type="paragraph" w:styleId="aa">
    <w:name w:val="Subtitle"/>
    <w:basedOn w:val="a"/>
    <w:next w:val="a"/>
    <w:uiPriority w:val="11"/>
    <w:qFormat/>
    <w:rsid w:val="00A466DE"/>
    <w:pPr>
      <w:spacing w:before="200" w:after="200"/>
    </w:pPr>
    <w:rPr>
      <w:sz w:val="24"/>
      <w:szCs w:val="24"/>
    </w:rPr>
  </w:style>
  <w:style w:type="table" w:styleId="ab">
    <w:name w:val="Table Grid"/>
    <w:basedOn w:val="a1"/>
    <w:uiPriority w:val="39"/>
    <w:qFormat/>
    <w:rsid w:val="00A466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uiPriority w:val="9"/>
    <w:qFormat/>
    <w:rsid w:val="00A466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link w:val="20"/>
    <w:uiPriority w:val="9"/>
    <w:unhideWhenUsed/>
    <w:qFormat/>
    <w:rsid w:val="00A466D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466D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466D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466D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466D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A466D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A466D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A466D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A466D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A466D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A466D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A466D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A466D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A466D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A466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A466D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A466DE"/>
    <w:rPr>
      <w:rFonts w:ascii="Arial" w:eastAsia="Arial" w:hAnsi="Arial" w:cs="Arial"/>
      <w:i/>
      <w:iCs/>
      <w:sz w:val="21"/>
      <w:szCs w:val="21"/>
    </w:rPr>
  </w:style>
  <w:style w:type="character" w:customStyle="1" w:styleId="ac">
    <w:name w:val="Название Знак"/>
    <w:basedOn w:val="a0"/>
    <w:uiPriority w:val="10"/>
    <w:qFormat/>
    <w:rsid w:val="00A466DE"/>
    <w:rPr>
      <w:sz w:val="48"/>
      <w:szCs w:val="48"/>
    </w:rPr>
  </w:style>
  <w:style w:type="character" w:customStyle="1" w:styleId="ad">
    <w:name w:val="Подзаголовок Знак"/>
    <w:basedOn w:val="a0"/>
    <w:uiPriority w:val="11"/>
    <w:qFormat/>
    <w:rsid w:val="00A466DE"/>
    <w:rPr>
      <w:sz w:val="24"/>
      <w:szCs w:val="24"/>
    </w:rPr>
  </w:style>
  <w:style w:type="character" w:customStyle="1" w:styleId="20">
    <w:name w:val="Цитата 2 Знак"/>
    <w:link w:val="21"/>
    <w:uiPriority w:val="29"/>
    <w:qFormat/>
    <w:rsid w:val="00A466DE"/>
    <w:rPr>
      <w:i/>
    </w:rPr>
  </w:style>
  <w:style w:type="character" w:customStyle="1" w:styleId="ae">
    <w:name w:val="Выделенная цитата Знак"/>
    <w:uiPriority w:val="30"/>
    <w:qFormat/>
    <w:rsid w:val="00A466DE"/>
    <w:rPr>
      <w:i/>
    </w:rPr>
  </w:style>
  <w:style w:type="character" w:customStyle="1" w:styleId="HeaderChar">
    <w:name w:val="Header Char"/>
    <w:basedOn w:val="a0"/>
    <w:link w:val="10"/>
    <w:uiPriority w:val="99"/>
    <w:qFormat/>
    <w:rsid w:val="00A466DE"/>
  </w:style>
  <w:style w:type="paragraph" w:customStyle="1" w:styleId="10">
    <w:name w:val="Верхний колонтитул1"/>
    <w:basedOn w:val="a"/>
    <w:link w:val="HeaderChar"/>
    <w:uiPriority w:val="99"/>
    <w:unhideWhenUsed/>
    <w:rsid w:val="00A466D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qFormat/>
    <w:rsid w:val="00A466DE"/>
  </w:style>
  <w:style w:type="character" w:customStyle="1" w:styleId="CaptionChar">
    <w:name w:val="Caption Char"/>
    <w:link w:val="12"/>
    <w:uiPriority w:val="99"/>
    <w:qFormat/>
    <w:rsid w:val="00A466DE"/>
  </w:style>
  <w:style w:type="paragraph" w:customStyle="1" w:styleId="12">
    <w:name w:val="Нижний колонтитул1"/>
    <w:basedOn w:val="a"/>
    <w:link w:val="CaptionChar"/>
    <w:uiPriority w:val="99"/>
    <w:unhideWhenUsed/>
    <w:qFormat/>
    <w:rsid w:val="00A466D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-">
    <w:name w:val="Интернет-ссылка"/>
    <w:uiPriority w:val="99"/>
    <w:unhideWhenUsed/>
    <w:rsid w:val="00A466DE"/>
    <w:rPr>
      <w:color w:val="0563C1" w:themeColor="hyperlink"/>
      <w:u w:val="single"/>
    </w:rPr>
  </w:style>
  <w:style w:type="character" w:customStyle="1" w:styleId="af">
    <w:name w:val="Текст сноски Знак"/>
    <w:uiPriority w:val="99"/>
    <w:qFormat/>
    <w:rsid w:val="00A466DE"/>
    <w:rPr>
      <w:sz w:val="18"/>
    </w:rPr>
  </w:style>
  <w:style w:type="character" w:customStyle="1" w:styleId="af0">
    <w:name w:val="Привязка сноски"/>
    <w:qFormat/>
    <w:rsid w:val="00A466DE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466DE"/>
    <w:rPr>
      <w:vertAlign w:val="superscript"/>
    </w:rPr>
  </w:style>
  <w:style w:type="character" w:customStyle="1" w:styleId="af1">
    <w:name w:val="Текст концевой сноски Знак"/>
    <w:uiPriority w:val="99"/>
    <w:qFormat/>
    <w:rsid w:val="00A466DE"/>
    <w:rPr>
      <w:sz w:val="20"/>
    </w:rPr>
  </w:style>
  <w:style w:type="character" w:customStyle="1" w:styleId="af2">
    <w:name w:val="Привязка концевой сноски"/>
    <w:qFormat/>
    <w:rsid w:val="00A466DE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A466DE"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sid w:val="00A466D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f3">
    <w:name w:val="Текст выноски Знак"/>
    <w:basedOn w:val="a0"/>
    <w:uiPriority w:val="99"/>
    <w:semiHidden/>
    <w:qFormat/>
    <w:rsid w:val="00A466DE"/>
    <w:rPr>
      <w:rFonts w:ascii="Segoe UI" w:hAnsi="Segoe UI" w:cs="Segoe UI"/>
      <w:sz w:val="18"/>
      <w:szCs w:val="18"/>
    </w:rPr>
  </w:style>
  <w:style w:type="paragraph" w:customStyle="1" w:styleId="14">
    <w:name w:val="Заголовок1"/>
    <w:basedOn w:val="a"/>
    <w:next w:val="a6"/>
    <w:qFormat/>
    <w:rsid w:val="00A466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A466DE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16">
    <w:name w:val="Указатель1"/>
    <w:basedOn w:val="a"/>
    <w:qFormat/>
    <w:rsid w:val="00A466DE"/>
    <w:pPr>
      <w:suppressLineNumbers/>
    </w:pPr>
    <w:rPr>
      <w:rFonts w:cs="Arial"/>
    </w:rPr>
  </w:style>
  <w:style w:type="paragraph" w:styleId="af4">
    <w:name w:val="No Spacing"/>
    <w:uiPriority w:val="1"/>
    <w:qFormat/>
    <w:rsid w:val="00A466DE"/>
    <w:pPr>
      <w:suppressAutoHyphens/>
      <w:spacing w:after="0" w:line="240" w:lineRule="auto"/>
    </w:pPr>
    <w:rPr>
      <w:sz w:val="22"/>
      <w:szCs w:val="22"/>
      <w:lang w:eastAsia="en-US"/>
    </w:rPr>
  </w:style>
  <w:style w:type="paragraph" w:styleId="22">
    <w:name w:val="Quote"/>
    <w:basedOn w:val="a"/>
    <w:next w:val="a"/>
    <w:uiPriority w:val="29"/>
    <w:qFormat/>
    <w:rsid w:val="00A466DE"/>
    <w:pPr>
      <w:ind w:left="720" w:right="720"/>
    </w:pPr>
    <w:rPr>
      <w:i/>
    </w:rPr>
  </w:style>
  <w:style w:type="paragraph" w:styleId="af5">
    <w:name w:val="Intense Quote"/>
    <w:basedOn w:val="a"/>
    <w:next w:val="a"/>
    <w:uiPriority w:val="30"/>
    <w:qFormat/>
    <w:rsid w:val="00A466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  <w:rsid w:val="00A466DE"/>
  </w:style>
  <w:style w:type="paragraph" w:customStyle="1" w:styleId="17">
    <w:name w:val="Заголовок оглавления1"/>
    <w:uiPriority w:val="39"/>
    <w:unhideWhenUsed/>
    <w:qFormat/>
    <w:rsid w:val="00A466DE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A466DE"/>
    <w:pPr>
      <w:ind w:left="720"/>
      <w:contextualSpacing/>
    </w:pPr>
  </w:style>
  <w:style w:type="table" w:customStyle="1" w:styleId="TableGridLight">
    <w:name w:val="Table Grid Light"/>
    <w:basedOn w:val="a1"/>
    <w:uiPriority w:val="59"/>
    <w:qFormat/>
    <w:rsid w:val="00A466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466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A466D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466DE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qFormat/>
    <w:rsid w:val="00A466DE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qFormat/>
    <w:rsid w:val="00A466DE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A466DE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466DE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A466DE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A466DE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A466DE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A466DE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qFormat/>
    <w:rsid w:val="00A466DE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qFormat/>
    <w:rsid w:val="00A466DE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A466DE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qFormat/>
    <w:rsid w:val="00A466DE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A466DE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qFormat/>
    <w:rsid w:val="00A466DE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qFormat/>
    <w:rsid w:val="00A466DE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qFormat/>
    <w:rsid w:val="00A466DE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A466DE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A466DE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qFormat/>
    <w:rsid w:val="00A466DE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A466DE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A466DE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A466DE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A466DE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A466DE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A466DE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A466DE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A466DE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A466DE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A466DE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A466DE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A466DE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A466DE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466DE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466DE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466DE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466DE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auto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466DE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44174" w:themeColor="accent5" w:themeShade="94"/>
        <w:sz w:val="22"/>
      </w:rPr>
      <w:tblPr/>
      <w:tcPr>
        <w:shd w:val="clear" w:color="E1EFD8" w:fill="auto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466DE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466DE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auto"/>
      </w:tcPr>
    </w:tblStylePr>
    <w:tblStylePr w:type="lastRow">
      <w:rPr>
        <w:b/>
        <w:color w:val="ACCCEA" w:themeColor="accent1" w:themeTint="80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466DE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466DE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466DE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466DE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244174" w:themeColor="accent5" w:themeShade="94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auto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466DE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auto"/>
      </w:tcPr>
    </w:tblStylePr>
    <w:tblStylePr w:type="band2Horz">
      <w:rPr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466DE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466DE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466DE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466DE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466DE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466DE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466DE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A466DE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A466DE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466DE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466DE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A466DE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A466DE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A466DE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A46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A466DE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A466DE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A466DE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A466DE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A466DE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A466DE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A466DE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A466DE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A466DE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A466DE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A466DE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A466DE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A466DE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466DE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auto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466DE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466DE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466DE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auto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466DE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auto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466DE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auto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466DE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auto"/>
      </w:tcPr>
    </w:tblStylePr>
    <w:tblStylePr w:type="lastRow">
      <w:rPr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auto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466DE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auto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466DE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auto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466DE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auto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466DE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auto"/>
      </w:tcPr>
    </w:tblStylePr>
    <w:tblStylePr w:type="lastRow">
      <w:rPr>
        <w:i/>
        <w:color w:val="8EAADB" w:themeColor="accent5" w:themeTint="99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auto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466DE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auto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auto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A466DE"/>
    <w:pPr>
      <w:spacing w:after="0" w:line="240" w:lineRule="auto"/>
    </w:pPr>
    <w:rPr>
      <w:color w:val="404040"/>
    </w:rPr>
    <w:tblPr/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A466DE"/>
    <w:pPr>
      <w:spacing w:after="0" w:line="240" w:lineRule="auto"/>
    </w:pPr>
    <w:rPr>
      <w:color w:val="404040"/>
    </w:rPr>
    <w:tblPr/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A466DE"/>
    <w:pPr>
      <w:spacing w:after="0" w:line="240" w:lineRule="auto"/>
    </w:pPr>
    <w:rPr>
      <w:color w:val="404040"/>
    </w:rPr>
    <w:tblPr/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A466DE"/>
    <w:pPr>
      <w:spacing w:after="0" w:line="240" w:lineRule="auto"/>
    </w:pPr>
    <w:rPr>
      <w:color w:val="404040"/>
    </w:rPr>
    <w:tblPr/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A466DE"/>
    <w:pPr>
      <w:spacing w:after="0" w:line="240" w:lineRule="auto"/>
    </w:pPr>
    <w:rPr>
      <w:color w:val="404040"/>
    </w:rPr>
    <w:tblPr/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A466DE"/>
    <w:pPr>
      <w:spacing w:after="0" w:line="240" w:lineRule="auto"/>
    </w:pPr>
    <w:rPr>
      <w:color w:val="404040"/>
    </w:rPr>
    <w:tblPr/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A466DE"/>
    <w:pPr>
      <w:spacing w:after="0" w:line="240" w:lineRule="auto"/>
    </w:pPr>
    <w:rPr>
      <w:color w:val="404040"/>
    </w:rPr>
    <w:tblPr/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A466DE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466DE"/>
    <w:pPr>
      <w:spacing w:after="0" w:line="240" w:lineRule="auto"/>
    </w:pPr>
    <w:rPr>
      <w:color w:val="40404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466DE"/>
    <w:pPr>
      <w:spacing w:after="0" w:line="240" w:lineRule="auto"/>
    </w:pPr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466DE"/>
    <w:pPr>
      <w:spacing w:after="0" w:line="240" w:lineRule="auto"/>
    </w:pPr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466DE"/>
    <w:pPr>
      <w:spacing w:after="0" w:line="240" w:lineRule="auto"/>
    </w:pPr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466DE"/>
    <w:pPr>
      <w:spacing w:after="0" w:line="240" w:lineRule="auto"/>
    </w:pPr>
    <w:rPr>
      <w:color w:val="40404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466DE"/>
    <w:pPr>
      <w:spacing w:after="0" w:line="240" w:lineRule="auto"/>
    </w:pPr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A466DE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A466DE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A466DE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A466DE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A466DE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A466DE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A466DE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3CCC8F0-64AB-4AAE-B889-0B5A12A5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15</cp:revision>
  <cp:lastPrinted>2021-12-27T03:44:00Z</cp:lastPrinted>
  <dcterms:created xsi:type="dcterms:W3CDTF">2021-10-20T03:28:00Z</dcterms:created>
  <dcterms:modified xsi:type="dcterms:W3CDTF">2021-12-27T04:27:00Z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ГКУ НСО РИЦ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1049-11.2.0.9107</vt:lpwstr>
  </property>
</Properties>
</file>