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4AAF" w14:textId="77777777" w:rsidR="00E20C6F" w:rsidRPr="008C1698" w:rsidRDefault="00E20C6F" w:rsidP="00E20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</w:p>
    <w:p w14:paraId="2E13EEBF" w14:textId="77777777" w:rsidR="00E20C6F" w:rsidRPr="008C1698" w:rsidRDefault="00E20C6F" w:rsidP="00E20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несостоявшимся открытого конкурса</w:t>
      </w:r>
    </w:p>
    <w:p w14:paraId="4DBAE0B0" w14:textId="77777777" w:rsidR="00E20C6F" w:rsidRPr="008C1698" w:rsidRDefault="00E20C6F" w:rsidP="00E20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отбору специализированной службы по вопросам похоронного дела</w:t>
      </w:r>
    </w:p>
    <w:p w14:paraId="154AAED6" w14:textId="0FA45972" w:rsidR="00E20C6F" w:rsidRPr="008C1698" w:rsidRDefault="00E20C6F" w:rsidP="00E20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734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Большеключинского 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 </w:t>
      </w:r>
    </w:p>
    <w:p w14:paraId="6D21F49F" w14:textId="2F866B7B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Большие Ключи                                                                               09.06. 2022 г.</w:t>
      </w:r>
    </w:p>
    <w:p w14:paraId="4AB27065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и способ размещения заказа</w:t>
      </w:r>
    </w:p>
    <w:p w14:paraId="3A8EBD9D" w14:textId="74FD6E4F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специализированной службы по вопросам похоронного дела на территории муниципального образования </w:t>
      </w:r>
      <w:proofErr w:type="spellStart"/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Большеключинский</w:t>
      </w:r>
      <w:proofErr w:type="spellEnd"/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способ размещения заказа - открытый конкурс.</w:t>
      </w:r>
    </w:p>
    <w:p w14:paraId="110D1198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Заказчик</w:t>
      </w:r>
    </w:p>
    <w:p w14:paraId="3D68BABA" w14:textId="1EC1BB0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Большеключинского сельсовета, Рыбинского района, Красноярского края.</w:t>
      </w:r>
    </w:p>
    <w:p w14:paraId="75D0487C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Предмет договора</w:t>
      </w:r>
    </w:p>
    <w:p w14:paraId="5279B1DC" w14:textId="1BD46E4A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специализированной службы по вопросам похоронного дела на территории муниципального образования </w:t>
      </w:r>
      <w:proofErr w:type="spellStart"/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Большеключинский</w:t>
      </w:r>
      <w:proofErr w:type="spellEnd"/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14:paraId="21A925A8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Извещение о проведении открытого конкурса</w:t>
      </w:r>
    </w:p>
    <w:p w14:paraId="7116649C" w14:textId="1C88102E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настоящего конкурса было размещено на официальном сайте Большеключинского сельсовета </w:t>
      </w:r>
      <w:bookmarkStart w:id="0" w:name="_Hlk118099713"/>
      <w:r w:rsidR="00094866" w:rsidRPr="008C1698">
        <w:rPr>
          <w:rFonts w:ascii="Times New Roman" w:hAnsi="Times New Roman" w:cs="Times New Roman"/>
          <w:sz w:val="28"/>
          <w:szCs w:val="28"/>
        </w:rPr>
        <w:fldChar w:fldCharType="begin"/>
      </w:r>
      <w:r w:rsidR="00094866" w:rsidRPr="008C1698">
        <w:rPr>
          <w:rFonts w:ascii="Times New Roman" w:hAnsi="Times New Roman" w:cs="Times New Roman"/>
          <w:sz w:val="28"/>
          <w:szCs w:val="28"/>
        </w:rPr>
        <w:instrText xml:space="preserve"> HYPERLINK "https://admbkl.ru/" </w:instrText>
      </w:r>
      <w:r w:rsidR="00094866" w:rsidRPr="008C1698">
        <w:rPr>
          <w:rFonts w:ascii="Times New Roman" w:hAnsi="Times New Roman" w:cs="Times New Roman"/>
          <w:sz w:val="28"/>
          <w:szCs w:val="28"/>
        </w:rPr>
        <w:fldChar w:fldCharType="separate"/>
      </w:r>
      <w:r w:rsidR="00094866" w:rsidRPr="008C1698">
        <w:rPr>
          <w:rStyle w:val="a3"/>
          <w:rFonts w:ascii="Times New Roman" w:hAnsi="Times New Roman" w:cs="Times New Roman"/>
          <w:sz w:val="28"/>
          <w:szCs w:val="28"/>
        </w:rPr>
        <w:t>https://admbkl.ru/</w:t>
      </w:r>
      <w:r w:rsidR="00094866" w:rsidRPr="008C1698">
        <w:rPr>
          <w:rFonts w:ascii="Times New Roman" w:hAnsi="Times New Roman" w:cs="Times New Roman"/>
          <w:sz w:val="28"/>
          <w:szCs w:val="28"/>
        </w:rPr>
        <w:fldChar w:fldCharType="end"/>
      </w:r>
      <w:r w:rsidR="00094866" w:rsidRPr="008C169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031EB8ED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комиссии</w:t>
      </w:r>
    </w:p>
    <w:p w14:paraId="4CA90023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tbl>
      <w:tblPr>
        <w:tblW w:w="0" w:type="auto"/>
        <w:tblCellSpacing w:w="15" w:type="dxa"/>
        <w:tblInd w:w="-142" w:type="dxa"/>
        <w:shd w:val="clear" w:color="auto" w:fill="F8F8F8"/>
        <w:tblLook w:val="04A0" w:firstRow="1" w:lastRow="0" w:firstColumn="1" w:lastColumn="0" w:noHBand="0" w:noVBand="1"/>
      </w:tblPr>
      <w:tblGrid>
        <w:gridCol w:w="2993"/>
        <w:gridCol w:w="6504"/>
      </w:tblGrid>
      <w:tr w:rsidR="00E20C6F" w:rsidRPr="008C1698" w14:paraId="1873AB9F" w14:textId="77777777" w:rsidTr="00094866">
        <w:trPr>
          <w:trHeight w:val="1516"/>
          <w:tblCellSpacing w:w="15" w:type="dxa"/>
        </w:trPr>
        <w:tc>
          <w:tcPr>
            <w:tcW w:w="294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726B9" w14:textId="08906811" w:rsidR="00E20C6F" w:rsidRPr="008C1698" w:rsidRDefault="00094866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Мария Викторовна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2FD2" w14:textId="77777777" w:rsidR="00E20C6F" w:rsidRPr="008C1698" w:rsidRDefault="00E20C6F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FD84FFF" w14:textId="2CA41694" w:rsidR="00E20C6F" w:rsidRPr="008C1698" w:rsidRDefault="00E20C6F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4866"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временно исполняющая обязанности </w:t>
            </w: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</w:t>
            </w:r>
            <w:r w:rsidR="00094866"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4866"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Большеключинского </w:t>
            </w: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сельсовета, председатель комиссии.</w:t>
            </w:r>
          </w:p>
          <w:p w14:paraId="2881D922" w14:textId="77777777" w:rsidR="00E20C6F" w:rsidRPr="008C1698" w:rsidRDefault="00E20C6F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0C6F" w:rsidRPr="008C1698" w14:paraId="3B690CE9" w14:textId="77777777" w:rsidTr="00E20C6F">
        <w:trPr>
          <w:tblCellSpacing w:w="15" w:type="dxa"/>
        </w:trPr>
        <w:tc>
          <w:tcPr>
            <w:tcW w:w="294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8BA411" w14:textId="52BC75C4" w:rsidR="00E20C6F" w:rsidRPr="008C1698" w:rsidRDefault="00094866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Белянина Екатерина Игоревна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1E796" w14:textId="24911B67" w:rsidR="00E20C6F" w:rsidRPr="008C1698" w:rsidRDefault="00E20C6F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специалист</w:t>
            </w:r>
            <w:r w:rsidR="00094866"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категории</w:t>
            </w: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="00094866"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Большеключинского</w:t>
            </w: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сельсовета, секретарь комиссии.</w:t>
            </w:r>
          </w:p>
          <w:p w14:paraId="7FBE1CF0" w14:textId="77777777" w:rsidR="00E20C6F" w:rsidRPr="008C1698" w:rsidRDefault="00E20C6F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0C6F" w:rsidRPr="008C1698" w14:paraId="182C2AA2" w14:textId="77777777" w:rsidTr="00E20C6F">
        <w:trPr>
          <w:tblCellSpacing w:w="15" w:type="dxa"/>
        </w:trPr>
        <w:tc>
          <w:tcPr>
            <w:tcW w:w="2948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8D43AF" w14:textId="66473FB1" w:rsidR="00E20C6F" w:rsidRPr="008C1698" w:rsidRDefault="00094866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 Иван Александрович</w:t>
            </w:r>
          </w:p>
        </w:tc>
        <w:tc>
          <w:tcPr>
            <w:tcW w:w="0" w:type="auto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A397C" w14:textId="34268423" w:rsidR="00E20C6F" w:rsidRPr="008C1698" w:rsidRDefault="00E20C6F" w:rsidP="008C16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94866"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94866"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Большеключинского</w:t>
            </w:r>
            <w:r w:rsidRPr="008C16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Совета депутатов.</w:t>
            </w:r>
          </w:p>
        </w:tc>
      </w:tr>
    </w:tbl>
    <w:p w14:paraId="77903317" w14:textId="77777777" w:rsidR="00094866" w:rsidRPr="008C1698" w:rsidRDefault="00094866" w:rsidP="00E20C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45CE7A" w14:textId="647B91B2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 </w:t>
      </w:r>
      <w:r w:rsidR="00094866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4866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из </w:t>
      </w:r>
      <w:r w:rsidR="00094866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94866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членов комиссии, что составляет 100%.</w:t>
      </w:r>
    </w:p>
    <w:p w14:paraId="300EEAE6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Процедура вскрытия конвертов с заявками на участие в открытом конкурсе</w:t>
      </w:r>
    </w:p>
    <w:p w14:paraId="47564575" w14:textId="422AA29F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вскрытия конвертов с заявками на участие в открытом конкурсе осуществлялась 0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 г. в 1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(по местному времени) по адресу: Российская Федерация, Красноярский край, Рыбинский район, с. 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Ключи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Красновых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B3736B" w14:textId="182E2DBD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окончания срока приема заявок на участие в конкурсе,04 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включительно, указанного в извещении о проведении открытого конкурса, не было подано ни одной заявки.</w:t>
      </w:r>
    </w:p>
    <w:p w14:paraId="265FA883" w14:textId="5181A7B5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по отбору специализированной службы по вопросам похоронного дела муниципального образования </w:t>
      </w:r>
      <w:proofErr w:type="spellStart"/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Большеключинский</w:t>
      </w:r>
      <w:proofErr w:type="spellEnd"/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решила признать открытый конкурс несостоявшимся.</w:t>
      </w:r>
    </w:p>
    <w:p w14:paraId="3ED07EDC" w14:textId="77777777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Публикация и хранение протокола</w:t>
      </w:r>
    </w:p>
    <w:p w14:paraId="2B3839C5" w14:textId="77777777" w:rsidR="005F7695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протокол подлежит размещению на официальном сайте администрации 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Большеключинского</w:t>
      </w: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</w:t>
      </w:r>
      <w:hyperlink r:id="rId4" w:history="1">
        <w:r w:rsidR="005F7695" w:rsidRPr="008C1698">
          <w:rPr>
            <w:rStyle w:val="a3"/>
            <w:rFonts w:ascii="Times New Roman" w:hAnsi="Times New Roman" w:cs="Times New Roman"/>
            <w:sz w:val="28"/>
            <w:szCs w:val="28"/>
          </w:rPr>
          <w:t>https://admbkl.ru/</w:t>
        </w:r>
      </w:hyperlink>
      <w:r w:rsidR="005F7695" w:rsidRPr="008C1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DEB8EA" w14:textId="65AFFADF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протокол составлен в 2 экземплярах и подлежит хранению не менее трех лет.</w:t>
      </w:r>
    </w:p>
    <w:p w14:paraId="2968A062" w14:textId="07A98E21" w:rsidR="00E20C6F" w:rsidRPr="008C1698" w:rsidRDefault="00E20C6F" w:rsidP="00E20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_______________      </w:t>
      </w:r>
      <w:r w:rsidR="005F7695" w:rsidRPr="008C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М.В.</w:t>
      </w:r>
    </w:p>
    <w:p w14:paraId="132D7AF1" w14:textId="103BBF7A" w:rsidR="00E20C6F" w:rsidRPr="008C1698" w:rsidRDefault="00E20C6F" w:rsidP="00E20C6F">
      <w:pPr>
        <w:rPr>
          <w:rFonts w:ascii="Times New Roman" w:hAnsi="Times New Roman" w:cs="Times New Roman"/>
          <w:sz w:val="28"/>
          <w:szCs w:val="28"/>
        </w:rPr>
      </w:pPr>
      <w:r w:rsidRPr="008C169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_______________     </w:t>
      </w:r>
      <w:r w:rsidR="008C1698" w:rsidRPr="008C1698">
        <w:rPr>
          <w:rFonts w:ascii="Times New Roman" w:hAnsi="Times New Roman" w:cs="Times New Roman"/>
          <w:sz w:val="28"/>
          <w:szCs w:val="28"/>
        </w:rPr>
        <w:t>Белянина Е.И.</w:t>
      </w:r>
      <w:r w:rsidRPr="008C16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21863" w14:textId="52FBB282" w:rsidR="00E20C6F" w:rsidRPr="008C1698" w:rsidRDefault="00E20C6F" w:rsidP="00E20C6F">
      <w:pPr>
        <w:rPr>
          <w:rFonts w:ascii="Times New Roman" w:hAnsi="Times New Roman" w:cs="Times New Roman"/>
          <w:sz w:val="28"/>
          <w:szCs w:val="28"/>
        </w:rPr>
      </w:pPr>
      <w:r w:rsidRPr="008C1698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</w:t>
      </w:r>
      <w:r w:rsidR="008C1698" w:rsidRPr="008C1698">
        <w:rPr>
          <w:rFonts w:ascii="Times New Roman" w:hAnsi="Times New Roman" w:cs="Times New Roman"/>
          <w:sz w:val="28"/>
          <w:szCs w:val="28"/>
        </w:rPr>
        <w:t xml:space="preserve">  </w:t>
      </w:r>
      <w:r w:rsidRPr="008C1698">
        <w:rPr>
          <w:rFonts w:ascii="Times New Roman" w:hAnsi="Times New Roman" w:cs="Times New Roman"/>
          <w:sz w:val="28"/>
          <w:szCs w:val="28"/>
        </w:rPr>
        <w:t xml:space="preserve"> ________________     </w:t>
      </w:r>
      <w:r w:rsidR="008C1698" w:rsidRPr="008C1698">
        <w:rPr>
          <w:rFonts w:ascii="Times New Roman" w:hAnsi="Times New Roman" w:cs="Times New Roman"/>
          <w:sz w:val="28"/>
          <w:szCs w:val="28"/>
        </w:rPr>
        <w:t>Иванов И.А.</w:t>
      </w:r>
    </w:p>
    <w:p w14:paraId="07AC41B0" w14:textId="77777777" w:rsidR="00380BC3" w:rsidRDefault="00380BC3"/>
    <w:sectPr w:rsidR="0038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F6"/>
    <w:rsid w:val="00094866"/>
    <w:rsid w:val="00380BC3"/>
    <w:rsid w:val="005F7695"/>
    <w:rsid w:val="005F78F6"/>
    <w:rsid w:val="00734DFF"/>
    <w:rsid w:val="008C1698"/>
    <w:rsid w:val="00E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7B82"/>
  <w15:chartTrackingRefBased/>
  <w15:docId w15:val="{21933951-FBCC-4AD9-8041-16288C6D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C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bk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2022-10-31T02:11:00Z</cp:lastPrinted>
  <dcterms:created xsi:type="dcterms:W3CDTF">2022-10-31T01:53:00Z</dcterms:created>
  <dcterms:modified xsi:type="dcterms:W3CDTF">2022-10-31T02:25:00Z</dcterms:modified>
</cp:coreProperties>
</file>